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645" w:rsidRPr="00043F01" w:rsidRDefault="009A3645" w:rsidP="009A3645">
      <w:pPr>
        <w:pStyle w:val="a6"/>
        <w:tabs>
          <w:tab w:val="right" w:pos="8280"/>
          <w:tab w:val="right" w:pos="9781"/>
        </w:tabs>
        <w:ind w:right="-58"/>
        <w:rPr>
          <w:rFonts w:cs="Arial"/>
          <w:bCs/>
          <w:sz w:val="28"/>
          <w:lang w:eastAsia="ja-JP"/>
        </w:rPr>
      </w:pPr>
      <w:bookmarkStart w:id="0" w:name="OLE_LINK3"/>
      <w:r w:rsidRPr="00E543BC">
        <w:rPr>
          <w:rFonts w:cs="Arial"/>
          <w:bCs/>
          <w:sz w:val="28"/>
        </w:rPr>
        <w:t>3GPP TSG RAN WG1 Meeting #</w:t>
      </w:r>
      <w:r w:rsidRPr="00E543BC">
        <w:rPr>
          <w:rFonts w:cs="Arial" w:hint="eastAsia"/>
          <w:bCs/>
          <w:sz w:val="28"/>
          <w:lang w:eastAsia="ja-JP"/>
        </w:rPr>
        <w:t>8</w:t>
      </w:r>
      <w:r w:rsidR="002F4CCD">
        <w:rPr>
          <w:rFonts w:cs="Arial" w:hint="eastAsia"/>
          <w:bCs/>
          <w:sz w:val="28"/>
          <w:lang w:eastAsia="ja-JP"/>
        </w:rPr>
        <w:t>5</w:t>
      </w:r>
      <w:r w:rsidRPr="00E543BC">
        <w:rPr>
          <w:rFonts w:cs="Arial" w:hint="eastAsia"/>
          <w:bCs/>
          <w:sz w:val="28"/>
          <w:lang w:eastAsia="ja-JP"/>
        </w:rPr>
        <w:tab/>
      </w:r>
      <w:r w:rsidRPr="00A812BA">
        <w:rPr>
          <w:rFonts w:cs="Arial" w:hint="eastAsia"/>
          <w:bCs/>
          <w:sz w:val="28"/>
          <w:lang w:eastAsia="ja-JP"/>
        </w:rPr>
        <w:tab/>
      </w:r>
      <w:r w:rsidRPr="00801050">
        <w:rPr>
          <w:rFonts w:cs="Arial"/>
          <w:bCs/>
          <w:sz w:val="28"/>
          <w:lang w:eastAsia="ja-JP"/>
        </w:rPr>
        <w:t>R1-16</w:t>
      </w:r>
      <w:r w:rsidR="00DF5CD2">
        <w:rPr>
          <w:rFonts w:cs="Arial" w:hint="eastAsia"/>
          <w:bCs/>
          <w:sz w:val="28"/>
          <w:lang w:eastAsia="ja-JP"/>
        </w:rPr>
        <w:t>5186</w:t>
      </w:r>
    </w:p>
    <w:p w:rsidR="00042884" w:rsidRDefault="00042884" w:rsidP="00F05CAF">
      <w:pPr>
        <w:pStyle w:val="a6"/>
        <w:rPr>
          <w:rFonts w:eastAsia="SimSun" w:cs="Arial"/>
          <w:bCs/>
          <w:sz w:val="28"/>
          <w:lang w:eastAsia="zh-CN"/>
        </w:rPr>
      </w:pPr>
      <w:r w:rsidRPr="00042884">
        <w:rPr>
          <w:rFonts w:eastAsia="SimSun" w:cs="Arial"/>
          <w:bCs/>
          <w:sz w:val="28"/>
          <w:lang w:eastAsia="zh-CN"/>
        </w:rPr>
        <w:t>Nanjing, China</w:t>
      </w:r>
      <w:r w:rsidR="00D62584">
        <w:rPr>
          <w:rFonts w:eastAsia="SimSun" w:cs="Arial" w:hint="eastAsia"/>
          <w:bCs/>
          <w:sz w:val="28"/>
          <w:lang w:eastAsia="zh-CN"/>
        </w:rPr>
        <w:t>,</w:t>
      </w:r>
      <w:r w:rsidRPr="00042884">
        <w:rPr>
          <w:rFonts w:eastAsia="SimSun" w:cs="Arial"/>
          <w:bCs/>
          <w:sz w:val="28"/>
          <w:lang w:eastAsia="zh-CN"/>
        </w:rPr>
        <w:t xml:space="preserve"> 23rd - 27th May 2016</w:t>
      </w:r>
    </w:p>
    <w:p w:rsidR="00F05CAF" w:rsidRPr="00EF01E5" w:rsidRDefault="00F05CAF" w:rsidP="00F05CAF">
      <w:pPr>
        <w:pStyle w:val="a6"/>
        <w:rPr>
          <w:noProof w:val="0"/>
        </w:rPr>
      </w:pPr>
    </w:p>
    <w:p w:rsidR="00F05CAF" w:rsidRPr="00EF01E5" w:rsidRDefault="00F05CAF" w:rsidP="00F05CAF">
      <w:pPr>
        <w:pStyle w:val="a6"/>
        <w:ind w:left="1800" w:hanging="1800"/>
        <w:rPr>
          <w:rFonts w:eastAsia="ＭＳ ゴシック"/>
          <w:noProof w:val="0"/>
          <w:sz w:val="24"/>
          <w:lang w:eastAsia="ja-JP"/>
        </w:rPr>
      </w:pPr>
      <w:r w:rsidRPr="00EF01E5">
        <w:rPr>
          <w:rFonts w:eastAsia="ＭＳ ゴシック"/>
          <w:noProof w:val="0"/>
          <w:sz w:val="24"/>
        </w:rPr>
        <w:t>Source:</w:t>
      </w:r>
      <w:r w:rsidRPr="00EF01E5">
        <w:rPr>
          <w:rFonts w:eastAsia="ＭＳ ゴシック"/>
          <w:noProof w:val="0"/>
          <w:sz w:val="24"/>
        </w:rPr>
        <w:tab/>
        <w:t xml:space="preserve">NTT </w:t>
      </w:r>
      <w:r w:rsidRPr="00EF01E5">
        <w:rPr>
          <w:rFonts w:eastAsia="ＭＳ ゴシック" w:hint="eastAsia"/>
          <w:noProof w:val="0"/>
          <w:sz w:val="24"/>
        </w:rPr>
        <w:t>DOCOMO</w:t>
      </w:r>
      <w:r>
        <w:rPr>
          <w:rFonts w:eastAsia="ＭＳ ゴシック" w:hint="eastAsia"/>
          <w:noProof w:val="0"/>
          <w:sz w:val="24"/>
          <w:lang w:eastAsia="ja-JP"/>
        </w:rPr>
        <w:t>, INC.</w:t>
      </w:r>
    </w:p>
    <w:p w:rsidR="002667AA" w:rsidRPr="00010354" w:rsidRDefault="002667AA" w:rsidP="002667AA">
      <w:pPr>
        <w:pStyle w:val="a6"/>
        <w:ind w:left="1800" w:hanging="1800"/>
        <w:jc w:val="both"/>
        <w:rPr>
          <w:noProof w:val="0"/>
          <w:sz w:val="24"/>
          <w:lang w:eastAsia="ja-JP"/>
        </w:rPr>
      </w:pPr>
      <w:r w:rsidRPr="00EF01E5">
        <w:rPr>
          <w:rFonts w:eastAsia="ＭＳ ゴシック"/>
          <w:noProof w:val="0"/>
          <w:sz w:val="24"/>
        </w:rPr>
        <w:t>Title:</w:t>
      </w:r>
      <w:r w:rsidRPr="00EF01E5">
        <w:rPr>
          <w:rFonts w:eastAsia="ＭＳ ゴシック"/>
          <w:noProof w:val="0"/>
          <w:sz w:val="24"/>
        </w:rPr>
        <w:tab/>
      </w:r>
      <w:r w:rsidR="00767946" w:rsidRPr="00767946">
        <w:rPr>
          <w:rFonts w:eastAsia="ＭＳ ゴシック"/>
          <w:noProof w:val="0"/>
          <w:sz w:val="24"/>
          <w:lang w:eastAsia="ja-JP"/>
        </w:rPr>
        <w:t>Discussi</w:t>
      </w:r>
      <w:r w:rsidR="00C1705A">
        <w:rPr>
          <w:rFonts w:eastAsia="ＭＳ ゴシック"/>
          <w:noProof w:val="0"/>
          <w:sz w:val="24"/>
          <w:lang w:eastAsia="ja-JP"/>
        </w:rPr>
        <w:t xml:space="preserve">on on </w:t>
      </w:r>
      <w:r w:rsidR="00936B11">
        <w:rPr>
          <w:rFonts w:eastAsia="ＭＳ ゴシック" w:hint="eastAsia"/>
          <w:noProof w:val="0"/>
          <w:sz w:val="24"/>
          <w:lang w:eastAsia="ja-JP"/>
        </w:rPr>
        <w:t>UL scheduling</w:t>
      </w:r>
      <w:r w:rsidR="006D4A8D">
        <w:rPr>
          <w:rFonts w:eastAsia="ＭＳ ゴシック" w:hint="eastAsia"/>
          <w:noProof w:val="0"/>
          <w:sz w:val="24"/>
          <w:lang w:eastAsia="ja-JP"/>
        </w:rPr>
        <w:t xml:space="preserve"> design</w:t>
      </w:r>
      <w:r w:rsidR="00C1705A">
        <w:rPr>
          <w:rFonts w:eastAsia="ＭＳ ゴシック"/>
          <w:noProof w:val="0"/>
          <w:sz w:val="24"/>
          <w:lang w:eastAsia="ja-JP"/>
        </w:rPr>
        <w:t xml:space="preserve"> for </w:t>
      </w:r>
      <w:r w:rsidR="00E543BC">
        <w:rPr>
          <w:rFonts w:eastAsia="ＭＳ ゴシック" w:hint="eastAsia"/>
          <w:noProof w:val="0"/>
          <w:sz w:val="24"/>
          <w:lang w:eastAsia="ja-JP"/>
        </w:rPr>
        <w:t>e</w:t>
      </w:r>
      <w:r w:rsidR="00C1705A">
        <w:rPr>
          <w:rFonts w:eastAsia="ＭＳ ゴシック"/>
          <w:noProof w:val="0"/>
          <w:sz w:val="24"/>
          <w:lang w:eastAsia="ja-JP"/>
        </w:rPr>
        <w:t>LAA</w:t>
      </w:r>
    </w:p>
    <w:p w:rsidR="002667AA" w:rsidRPr="000E6513" w:rsidRDefault="002667AA" w:rsidP="002667AA">
      <w:pPr>
        <w:pStyle w:val="a6"/>
        <w:tabs>
          <w:tab w:val="left" w:pos="1800"/>
        </w:tabs>
        <w:ind w:left="1800" w:hanging="1800"/>
        <w:rPr>
          <w:noProof w:val="0"/>
          <w:sz w:val="24"/>
          <w:lang w:eastAsia="ja-JP"/>
        </w:rPr>
      </w:pPr>
      <w:r w:rsidRPr="00EF01E5">
        <w:rPr>
          <w:rFonts w:eastAsia="ＭＳ ゴシック"/>
          <w:noProof w:val="0"/>
          <w:sz w:val="24"/>
        </w:rPr>
        <w:t>Agenda Item:</w:t>
      </w:r>
      <w:r w:rsidRPr="00EF01E5">
        <w:rPr>
          <w:rFonts w:eastAsia="ＭＳ ゴシック"/>
          <w:noProof w:val="0"/>
          <w:sz w:val="24"/>
        </w:rPr>
        <w:tab/>
      </w:r>
      <w:r w:rsidR="00042884">
        <w:rPr>
          <w:rFonts w:eastAsiaTheme="minorEastAsia" w:hint="eastAsia"/>
          <w:noProof w:val="0"/>
          <w:sz w:val="24"/>
          <w:lang w:eastAsia="zh-CN"/>
        </w:rPr>
        <w:t>6</w:t>
      </w:r>
      <w:r w:rsidR="006D4A8D">
        <w:rPr>
          <w:rFonts w:hint="eastAsia"/>
          <w:noProof w:val="0"/>
          <w:sz w:val="24"/>
          <w:lang w:eastAsia="ja-JP"/>
        </w:rPr>
        <w:t>.</w:t>
      </w:r>
      <w:r w:rsidR="00042884">
        <w:rPr>
          <w:rFonts w:eastAsiaTheme="minorEastAsia" w:hint="eastAsia"/>
          <w:noProof w:val="0"/>
          <w:sz w:val="24"/>
          <w:lang w:eastAsia="zh-CN"/>
        </w:rPr>
        <w:t>2</w:t>
      </w:r>
      <w:r w:rsidR="006D4A8D">
        <w:rPr>
          <w:rFonts w:hint="eastAsia"/>
          <w:noProof w:val="0"/>
          <w:sz w:val="24"/>
          <w:lang w:eastAsia="ja-JP"/>
        </w:rPr>
        <w:t>.1.1</w:t>
      </w:r>
    </w:p>
    <w:p w:rsidR="002667AA" w:rsidRPr="00EF01E5" w:rsidRDefault="002667AA" w:rsidP="002667AA">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 and Decision</w:t>
      </w:r>
    </w:p>
    <w:p w:rsidR="00DD4444" w:rsidRPr="00EF01E5" w:rsidRDefault="00DD4444" w:rsidP="00D2442F">
      <w:pPr>
        <w:pStyle w:val="1"/>
        <w:spacing w:after="120"/>
        <w:rPr>
          <w:b/>
          <w:lang w:val="en-US"/>
        </w:rPr>
      </w:pPr>
      <w:bookmarkStart w:id="1" w:name="DocumentFor"/>
      <w:bookmarkEnd w:id="0"/>
      <w:bookmarkEnd w:id="1"/>
      <w:r w:rsidRPr="00EF01E5">
        <w:rPr>
          <w:b/>
          <w:lang w:val="en-US"/>
        </w:rPr>
        <w:t>Introducti</w:t>
      </w:r>
      <w:r w:rsidRPr="00EF01E5">
        <w:rPr>
          <w:rFonts w:hint="eastAsia"/>
          <w:b/>
          <w:lang w:val="en-US"/>
        </w:rPr>
        <w:t>on</w:t>
      </w:r>
    </w:p>
    <w:p w:rsidR="00BF659A" w:rsidRPr="00BF659A" w:rsidRDefault="00C346A1" w:rsidP="00BF659A">
      <w:pPr>
        <w:spacing w:after="120"/>
        <w:jc w:val="both"/>
        <w:rPr>
          <w:rFonts w:eastAsiaTheme="minorEastAsia"/>
          <w:sz w:val="22"/>
          <w:lang w:val="en-US" w:eastAsia="zh-CN"/>
        </w:rPr>
      </w:pPr>
      <w:r w:rsidRPr="00BF659A">
        <w:rPr>
          <w:rFonts w:eastAsia="ＭＳ 明朝" w:hint="eastAsia"/>
          <w:sz w:val="22"/>
          <w:lang w:val="en-US"/>
        </w:rPr>
        <w:t>At the RAN</w:t>
      </w:r>
      <w:r w:rsidR="00BF659A">
        <w:rPr>
          <w:rFonts w:eastAsiaTheme="minorEastAsia" w:hint="eastAsia"/>
          <w:sz w:val="22"/>
          <w:lang w:val="en-US" w:eastAsia="zh-CN"/>
        </w:rPr>
        <w:t xml:space="preserve">1 </w:t>
      </w:r>
      <w:r w:rsidRPr="00BF659A">
        <w:rPr>
          <w:rFonts w:eastAsia="ＭＳ 明朝" w:hint="eastAsia"/>
          <w:sz w:val="22"/>
          <w:lang w:val="en-US"/>
        </w:rPr>
        <w:t>#</w:t>
      </w:r>
      <w:r w:rsidR="00BF659A">
        <w:rPr>
          <w:rFonts w:eastAsiaTheme="minorEastAsia" w:hint="eastAsia"/>
          <w:sz w:val="22"/>
          <w:lang w:val="en-US" w:eastAsia="zh-CN"/>
        </w:rPr>
        <w:t>84</w:t>
      </w:r>
      <w:r w:rsidR="00866A17">
        <w:rPr>
          <w:rFonts w:eastAsiaTheme="minorEastAsia" w:hint="eastAsia"/>
          <w:sz w:val="22"/>
          <w:lang w:val="en-US" w:eastAsia="zh-CN"/>
        </w:rPr>
        <w:t>bis</w:t>
      </w:r>
      <w:r w:rsidR="00BF659A">
        <w:rPr>
          <w:rFonts w:eastAsiaTheme="minorEastAsia" w:hint="eastAsia"/>
          <w:sz w:val="22"/>
          <w:lang w:val="en-US" w:eastAsia="zh-CN"/>
        </w:rPr>
        <w:t xml:space="preserve"> </w:t>
      </w:r>
      <w:r w:rsidR="00E21316" w:rsidRPr="00BF659A">
        <w:rPr>
          <w:rFonts w:eastAsia="ＭＳ 明朝" w:hint="eastAsia"/>
          <w:sz w:val="22"/>
          <w:lang w:val="en-US"/>
        </w:rPr>
        <w:t>meeting,</w:t>
      </w:r>
      <w:r w:rsidR="00BF659A">
        <w:rPr>
          <w:rFonts w:eastAsia="ＭＳ 明朝" w:hint="eastAsia"/>
          <w:sz w:val="22"/>
          <w:lang w:val="en-US"/>
        </w:rPr>
        <w:t xml:space="preserve"> the multiple</w:t>
      </w:r>
      <w:r w:rsidR="00BF659A">
        <w:rPr>
          <w:rFonts w:eastAsiaTheme="minorEastAsia" w:hint="eastAsia"/>
          <w:sz w:val="22"/>
          <w:lang w:val="en-US" w:eastAsia="zh-CN"/>
        </w:rPr>
        <w:t xml:space="preserve"> </w:t>
      </w:r>
      <w:proofErr w:type="gramStart"/>
      <w:r w:rsidR="00BF659A">
        <w:rPr>
          <w:rFonts w:eastAsiaTheme="minorEastAsia" w:hint="eastAsia"/>
          <w:sz w:val="22"/>
          <w:lang w:val="en-US" w:eastAsia="zh-CN"/>
        </w:rPr>
        <w:t>subframe</w:t>
      </w:r>
      <w:proofErr w:type="gramEnd"/>
      <w:r w:rsidR="00BF659A">
        <w:rPr>
          <w:rFonts w:eastAsiaTheme="minorEastAsia" w:hint="eastAsia"/>
          <w:sz w:val="22"/>
          <w:lang w:val="en-US" w:eastAsia="zh-CN"/>
        </w:rPr>
        <w:t xml:space="preserve"> scheduling of PUSCH on LAA SCell to reduce the PDCCH/EPDCCH overhead was discussed and following agreements were achieved:</w:t>
      </w:r>
    </w:p>
    <w:p w:rsidR="00866A17" w:rsidRDefault="00866A17" w:rsidP="00BF659A">
      <w:pPr>
        <w:spacing w:after="120"/>
        <w:jc w:val="both"/>
        <w:rPr>
          <w:rFonts w:eastAsiaTheme="minorEastAsia"/>
          <w:b/>
          <w:i/>
          <w:iCs/>
          <w:sz w:val="22"/>
          <w:szCs w:val="22"/>
          <w:highlight w:val="green"/>
          <w:u w:val="single"/>
          <w:lang w:val="en-US" w:eastAsia="zh-CN"/>
        </w:rPr>
      </w:pPr>
    </w:p>
    <w:p w:rsidR="00604E55" w:rsidRPr="00891646" w:rsidRDefault="00604E55" w:rsidP="00BF659A">
      <w:pPr>
        <w:spacing w:after="120"/>
        <w:jc w:val="both"/>
        <w:rPr>
          <w:rFonts w:eastAsia="ＭＳ 明朝"/>
          <w:b/>
          <w:i/>
          <w:iCs/>
          <w:u w:val="single"/>
          <w:lang w:val="en-US" w:eastAsia="ja-JP"/>
        </w:rPr>
      </w:pPr>
      <w:r w:rsidRPr="00891646">
        <w:rPr>
          <w:rFonts w:eastAsia="ＭＳ 明朝"/>
          <w:b/>
          <w:i/>
          <w:iCs/>
          <w:highlight w:val="green"/>
          <w:u w:val="single"/>
          <w:lang w:val="en-US" w:eastAsia="ja-JP"/>
        </w:rPr>
        <w:t>Agreements:</w:t>
      </w:r>
    </w:p>
    <w:p w:rsidR="00866A17" w:rsidRPr="00891646" w:rsidRDefault="00866A17" w:rsidP="00866A17">
      <w:pPr>
        <w:numPr>
          <w:ilvl w:val="0"/>
          <w:numId w:val="38"/>
        </w:numPr>
        <w:rPr>
          <w:rFonts w:eastAsia="ＭＳ 明朝"/>
          <w:i/>
          <w:lang w:val="en-US" w:eastAsia="ja-JP"/>
        </w:rPr>
      </w:pPr>
      <w:r w:rsidRPr="00891646">
        <w:rPr>
          <w:rFonts w:eastAsia="ＭＳ 明朝"/>
          <w:i/>
          <w:lang w:val="en-US" w:eastAsia="ja-JP"/>
        </w:rPr>
        <w:t xml:space="preserve">DCI format(s) to schedule PUSCH transmission in k&lt;= N subframes with single TB per subframe or two TBs per subframe </w:t>
      </w:r>
    </w:p>
    <w:p w:rsidR="00866A17" w:rsidRPr="00891646" w:rsidRDefault="00866A17" w:rsidP="00866A17">
      <w:pPr>
        <w:numPr>
          <w:ilvl w:val="1"/>
          <w:numId w:val="38"/>
        </w:numPr>
        <w:rPr>
          <w:rFonts w:eastAsia="ＭＳ 明朝"/>
          <w:i/>
          <w:lang w:val="en-US" w:eastAsia="ja-JP"/>
        </w:rPr>
      </w:pPr>
      <w:r w:rsidRPr="00891646">
        <w:rPr>
          <w:rFonts w:eastAsia="ＭＳ 明朝"/>
          <w:i/>
          <w:lang w:val="en-US" w:eastAsia="ja-JP"/>
        </w:rPr>
        <w:t>Value(s) of N is FFS</w:t>
      </w:r>
    </w:p>
    <w:p w:rsidR="00866A17" w:rsidRPr="00891646" w:rsidRDefault="00866A17" w:rsidP="00866A17">
      <w:pPr>
        <w:numPr>
          <w:ilvl w:val="1"/>
          <w:numId w:val="38"/>
        </w:numPr>
        <w:rPr>
          <w:rFonts w:eastAsia="ＭＳ 明朝"/>
          <w:i/>
          <w:lang w:val="en-US" w:eastAsia="ja-JP"/>
        </w:rPr>
      </w:pPr>
      <w:r w:rsidRPr="00891646">
        <w:rPr>
          <w:rFonts w:eastAsia="ＭＳ 明朝"/>
          <w:i/>
          <w:lang w:val="en-US" w:eastAsia="ja-JP"/>
        </w:rPr>
        <w:t>Value N is either semi-statically configured or hard-coded, to be further decided</w:t>
      </w:r>
    </w:p>
    <w:p w:rsidR="00866A17" w:rsidRPr="00891646" w:rsidRDefault="00866A17" w:rsidP="00866A17">
      <w:pPr>
        <w:numPr>
          <w:ilvl w:val="0"/>
          <w:numId w:val="38"/>
        </w:numPr>
        <w:rPr>
          <w:rFonts w:eastAsia="ＭＳ 明朝"/>
          <w:i/>
          <w:lang w:val="en-US" w:eastAsia="ja-JP"/>
        </w:rPr>
      </w:pPr>
      <w:r w:rsidRPr="00891646">
        <w:rPr>
          <w:rFonts w:eastAsia="ＭＳ 明朝"/>
          <w:i/>
          <w:lang w:val="en-US" w:eastAsia="ja-JP"/>
        </w:rPr>
        <w:t>DCI format(s) will have the following scheduling information types:</w:t>
      </w:r>
    </w:p>
    <w:p w:rsidR="00866A17" w:rsidRPr="00891646" w:rsidRDefault="00866A17" w:rsidP="00866A17">
      <w:pPr>
        <w:numPr>
          <w:ilvl w:val="1"/>
          <w:numId w:val="38"/>
        </w:numPr>
        <w:rPr>
          <w:rFonts w:eastAsia="ＭＳ 明朝"/>
          <w:i/>
          <w:lang w:val="en-US" w:eastAsia="ja-JP"/>
        </w:rPr>
      </w:pPr>
      <w:r w:rsidRPr="00891646">
        <w:rPr>
          <w:rFonts w:eastAsia="ＭＳ 明朝"/>
          <w:i/>
          <w:lang w:val="en-US" w:eastAsia="ja-JP"/>
        </w:rPr>
        <w:t>Type A: common to all the scheduled subframes (appearing only once in a DCI)</w:t>
      </w:r>
    </w:p>
    <w:p w:rsidR="00866A17" w:rsidRPr="00891646" w:rsidRDefault="00866A17" w:rsidP="00866A17">
      <w:pPr>
        <w:numPr>
          <w:ilvl w:val="2"/>
          <w:numId w:val="38"/>
        </w:numPr>
        <w:rPr>
          <w:rFonts w:eastAsia="ＭＳ 明朝"/>
          <w:i/>
          <w:lang w:val="en-US" w:eastAsia="ja-JP"/>
        </w:rPr>
      </w:pPr>
      <w:r w:rsidRPr="00891646">
        <w:rPr>
          <w:rFonts w:eastAsia="ＭＳ 明朝"/>
          <w:i/>
          <w:lang w:val="en-US" w:eastAsia="ja-JP"/>
        </w:rPr>
        <w:t>carrier indicator, resource assignment, Cyclic shift for DM RS and OCC index</w:t>
      </w:r>
    </w:p>
    <w:p w:rsidR="00866A17" w:rsidRPr="00891646" w:rsidRDefault="00866A17" w:rsidP="00866A17">
      <w:pPr>
        <w:numPr>
          <w:ilvl w:val="1"/>
          <w:numId w:val="38"/>
        </w:numPr>
        <w:rPr>
          <w:rFonts w:eastAsia="ＭＳ 明朝"/>
          <w:i/>
          <w:lang w:val="en-US" w:eastAsia="ja-JP"/>
        </w:rPr>
      </w:pPr>
      <w:r w:rsidRPr="00891646">
        <w:rPr>
          <w:rFonts w:eastAsia="ＭＳ 明朝"/>
          <w:i/>
          <w:lang w:val="en-US" w:eastAsia="ja-JP"/>
        </w:rPr>
        <w:t>Type B: subframe specific information (appearing N times for N subframes scheduling)</w:t>
      </w:r>
    </w:p>
    <w:p w:rsidR="00866A17" w:rsidRPr="00891646" w:rsidRDefault="00866A17" w:rsidP="00866A17">
      <w:pPr>
        <w:numPr>
          <w:ilvl w:val="2"/>
          <w:numId w:val="38"/>
        </w:numPr>
        <w:rPr>
          <w:rFonts w:eastAsia="ＭＳ 明朝"/>
          <w:i/>
          <w:lang w:val="en-US" w:eastAsia="ja-JP"/>
        </w:rPr>
      </w:pPr>
      <w:r w:rsidRPr="00891646">
        <w:rPr>
          <w:rFonts w:eastAsia="ＭＳ 明朝"/>
          <w:i/>
          <w:lang w:eastAsia="ja-JP"/>
        </w:rPr>
        <w:t xml:space="preserve">NDI </w:t>
      </w:r>
    </w:p>
    <w:p w:rsidR="00866A17" w:rsidRPr="00891646" w:rsidRDefault="00866A17" w:rsidP="00866A17">
      <w:pPr>
        <w:numPr>
          <w:ilvl w:val="1"/>
          <w:numId w:val="38"/>
        </w:numPr>
        <w:rPr>
          <w:rFonts w:eastAsia="ＭＳ 明朝"/>
          <w:i/>
          <w:lang w:val="en-US" w:eastAsia="ja-JP"/>
        </w:rPr>
      </w:pPr>
      <w:r w:rsidRPr="00891646">
        <w:rPr>
          <w:rFonts w:eastAsia="ＭＳ 明朝"/>
          <w:i/>
          <w:lang w:eastAsia="ja-JP"/>
        </w:rPr>
        <w:t>FFS MCS is type A or type B</w:t>
      </w:r>
    </w:p>
    <w:p w:rsidR="00866A17" w:rsidRPr="00891646" w:rsidRDefault="00866A17" w:rsidP="00866A17">
      <w:pPr>
        <w:numPr>
          <w:ilvl w:val="1"/>
          <w:numId w:val="38"/>
        </w:numPr>
        <w:rPr>
          <w:rFonts w:eastAsia="ＭＳ 明朝"/>
          <w:i/>
          <w:lang w:val="en-US" w:eastAsia="ja-JP"/>
        </w:rPr>
      </w:pPr>
      <w:r w:rsidRPr="00891646">
        <w:rPr>
          <w:rFonts w:eastAsia="ＭＳ 明朝"/>
          <w:i/>
          <w:lang w:eastAsia="ja-JP"/>
        </w:rPr>
        <w:t>FFS HARQ process number and redundancy version are type A or type B</w:t>
      </w:r>
    </w:p>
    <w:p w:rsidR="00866A17" w:rsidRPr="00891646" w:rsidRDefault="00866A17" w:rsidP="00866A17">
      <w:pPr>
        <w:numPr>
          <w:ilvl w:val="1"/>
          <w:numId w:val="38"/>
        </w:numPr>
        <w:rPr>
          <w:rFonts w:eastAsia="ＭＳ 明朝"/>
          <w:i/>
          <w:lang w:val="en-US" w:eastAsia="ja-JP"/>
        </w:rPr>
      </w:pPr>
      <w:r w:rsidRPr="00891646">
        <w:rPr>
          <w:rFonts w:eastAsia="ＭＳ 明朝"/>
          <w:i/>
          <w:lang w:eastAsia="ja-JP"/>
        </w:rPr>
        <w:t>FFS details of scheduling timing indication, and whether it’s type A or type B</w:t>
      </w:r>
    </w:p>
    <w:p w:rsidR="00866A17" w:rsidRPr="00891646" w:rsidRDefault="00866A17" w:rsidP="00866A17">
      <w:pPr>
        <w:numPr>
          <w:ilvl w:val="1"/>
          <w:numId w:val="38"/>
        </w:numPr>
        <w:rPr>
          <w:rFonts w:eastAsia="ＭＳ 明朝"/>
          <w:i/>
          <w:lang w:val="en-US" w:eastAsia="ja-JP"/>
        </w:rPr>
      </w:pPr>
      <w:r w:rsidRPr="00891646">
        <w:rPr>
          <w:rFonts w:eastAsia="ＭＳ 明朝"/>
          <w:i/>
          <w:lang w:val="en-US" w:eastAsia="ja-JP"/>
        </w:rPr>
        <w:t>FFS: Type C: applied only to one of the scheduled subframes (appearing only once in a DCI)</w:t>
      </w:r>
    </w:p>
    <w:p w:rsidR="00866A17" w:rsidRPr="00891646" w:rsidRDefault="00866A17" w:rsidP="00866A17">
      <w:pPr>
        <w:numPr>
          <w:ilvl w:val="2"/>
          <w:numId w:val="38"/>
        </w:numPr>
        <w:rPr>
          <w:rFonts w:eastAsia="ＭＳ 明朝"/>
          <w:i/>
          <w:lang w:val="en-US" w:eastAsia="ja-JP"/>
        </w:rPr>
      </w:pPr>
      <w:r w:rsidRPr="00891646">
        <w:rPr>
          <w:rFonts w:eastAsia="ＭＳ 明朝"/>
          <w:i/>
          <w:lang w:val="en-US" w:eastAsia="ja-JP"/>
        </w:rPr>
        <w:t>CSI request, SRS request, TPC</w:t>
      </w:r>
    </w:p>
    <w:p w:rsidR="00866A17" w:rsidRPr="00891646" w:rsidRDefault="00866A17" w:rsidP="00866A17">
      <w:pPr>
        <w:numPr>
          <w:ilvl w:val="1"/>
          <w:numId w:val="38"/>
        </w:numPr>
        <w:rPr>
          <w:rFonts w:eastAsia="ＭＳ 明朝"/>
          <w:i/>
          <w:lang w:val="en-US" w:eastAsia="ja-JP"/>
        </w:rPr>
      </w:pPr>
      <w:r w:rsidRPr="00891646">
        <w:rPr>
          <w:rFonts w:eastAsia="ＭＳ 明朝"/>
          <w:i/>
          <w:lang w:val="en-US" w:eastAsia="ja-JP"/>
        </w:rPr>
        <w:t>Note: there are maybe other information fields in DCI, to be decided later</w:t>
      </w:r>
    </w:p>
    <w:p w:rsidR="00866A17" w:rsidRPr="00891646" w:rsidRDefault="00866A17" w:rsidP="00866A17">
      <w:pPr>
        <w:numPr>
          <w:ilvl w:val="0"/>
          <w:numId w:val="38"/>
        </w:numPr>
        <w:rPr>
          <w:rFonts w:eastAsia="ＭＳ 明朝"/>
          <w:i/>
          <w:lang w:val="en-US" w:eastAsia="ja-JP"/>
        </w:rPr>
      </w:pPr>
      <w:r w:rsidRPr="00891646">
        <w:rPr>
          <w:rFonts w:eastAsia="ＭＳ 明朝"/>
          <w:i/>
          <w:lang w:val="en-US" w:eastAsia="ja-JP"/>
        </w:rPr>
        <w:t>Note: the DCI formats here may not be a complete list, e.g., depending on discussion on resource allocation for PUSCH</w:t>
      </w:r>
    </w:p>
    <w:p w:rsidR="00866A17" w:rsidRPr="00891646" w:rsidRDefault="00866A17" w:rsidP="00891646">
      <w:pPr>
        <w:ind w:left="720"/>
        <w:rPr>
          <w:rFonts w:eastAsia="ＭＳ 明朝"/>
          <w:i/>
          <w:lang w:val="en-US" w:eastAsia="ja-JP"/>
        </w:rPr>
      </w:pPr>
    </w:p>
    <w:p w:rsidR="00220538" w:rsidRPr="00891646" w:rsidRDefault="00220538" w:rsidP="00BF659A">
      <w:pPr>
        <w:spacing w:after="120"/>
        <w:jc w:val="both"/>
        <w:rPr>
          <w:rFonts w:eastAsia="ＭＳ 明朝"/>
          <w:b/>
          <w:i/>
          <w:iCs/>
          <w:u w:val="single"/>
          <w:lang w:val="en-US" w:eastAsia="ja-JP"/>
        </w:rPr>
      </w:pPr>
      <w:r w:rsidRPr="00891646">
        <w:rPr>
          <w:rFonts w:eastAsia="ＭＳ 明朝"/>
          <w:b/>
          <w:i/>
          <w:iCs/>
          <w:highlight w:val="green"/>
          <w:u w:val="single"/>
          <w:lang w:val="en-US" w:eastAsia="ja-JP"/>
        </w:rPr>
        <w:t>Agreements:</w:t>
      </w:r>
    </w:p>
    <w:p w:rsidR="00866A17" w:rsidRPr="00891646" w:rsidRDefault="00866A17" w:rsidP="00866A17">
      <w:pPr>
        <w:numPr>
          <w:ilvl w:val="0"/>
          <w:numId w:val="39"/>
        </w:numPr>
        <w:rPr>
          <w:rFonts w:eastAsia="ＭＳ 明朝"/>
          <w:i/>
          <w:lang w:val="en-US" w:eastAsia="ja-JP"/>
        </w:rPr>
      </w:pPr>
      <w:r w:rsidRPr="00891646">
        <w:rPr>
          <w:rFonts w:eastAsia="ＭＳ 明朝"/>
          <w:i/>
          <w:lang w:val="en-US" w:eastAsia="ja-JP"/>
        </w:rPr>
        <w:t>Confirm the working assumption</w:t>
      </w:r>
    </w:p>
    <w:p w:rsidR="00866A17" w:rsidRPr="00891646" w:rsidRDefault="00866A17" w:rsidP="00866A17">
      <w:pPr>
        <w:numPr>
          <w:ilvl w:val="1"/>
          <w:numId w:val="39"/>
        </w:numPr>
        <w:rPr>
          <w:rFonts w:eastAsia="ＭＳ 明朝"/>
          <w:i/>
          <w:lang w:val="en-US" w:eastAsia="ja-JP"/>
        </w:rPr>
      </w:pPr>
      <w:r w:rsidRPr="00891646">
        <w:rPr>
          <w:rFonts w:eastAsia="ＭＳ 明朝"/>
          <w:i/>
          <w:lang w:val="en-US" w:eastAsia="ja-JP"/>
        </w:rPr>
        <w:t>The minimum latency is 4ms between the subframe carrying the UL grant and subframe(s) of the corresponding PUSCH(s)</w:t>
      </w:r>
    </w:p>
    <w:p w:rsidR="00866A17" w:rsidRPr="00BB200A" w:rsidRDefault="00866A17" w:rsidP="00891646">
      <w:pPr>
        <w:ind w:left="1440"/>
        <w:rPr>
          <w:rFonts w:eastAsia="ＭＳ 明朝"/>
          <w:szCs w:val="20"/>
          <w:lang w:val="en-US" w:eastAsia="ja-JP"/>
        </w:rPr>
      </w:pPr>
    </w:p>
    <w:p w:rsidR="00BB23EB" w:rsidRDefault="00BB23EB" w:rsidP="00BF659A">
      <w:pPr>
        <w:spacing w:after="120"/>
        <w:jc w:val="both"/>
        <w:rPr>
          <w:rFonts w:eastAsiaTheme="minorEastAsia"/>
          <w:sz w:val="22"/>
          <w:lang w:val="en-US" w:eastAsia="zh-CN"/>
        </w:rPr>
      </w:pPr>
      <w:r>
        <w:rPr>
          <w:rFonts w:eastAsiaTheme="minorEastAsia" w:hint="eastAsia"/>
          <w:sz w:val="22"/>
          <w:lang w:val="en-US" w:eastAsia="zh-CN"/>
        </w:rPr>
        <w:t>Besides, d</w:t>
      </w:r>
      <w:r>
        <w:rPr>
          <w:rFonts w:eastAsia="ＭＳ 明朝" w:hint="eastAsia"/>
          <w:sz w:val="22"/>
          <w:lang w:val="en-US" w:eastAsia="ja-JP"/>
        </w:rPr>
        <w:t xml:space="preserve">uring Rel-13 LAA SI, following </w:t>
      </w:r>
      <w:r>
        <w:rPr>
          <w:rFonts w:eastAsiaTheme="minorEastAsia" w:hint="eastAsia"/>
          <w:sz w:val="22"/>
          <w:lang w:val="en-US" w:eastAsia="zh-CN"/>
        </w:rPr>
        <w:t>observations</w:t>
      </w:r>
      <w:r>
        <w:rPr>
          <w:rFonts w:eastAsia="ＭＳ 明朝" w:hint="eastAsia"/>
          <w:sz w:val="22"/>
          <w:lang w:val="en-US" w:eastAsia="ja-JP"/>
        </w:rPr>
        <w:t xml:space="preserve"> regarding PUSCH scheduling design for LAA SCell were </w:t>
      </w:r>
      <w:r w:rsidR="00BF659A">
        <w:rPr>
          <w:rFonts w:eastAsiaTheme="minorEastAsia" w:hint="eastAsia"/>
          <w:sz w:val="22"/>
          <w:lang w:val="en-US" w:eastAsia="zh-CN"/>
        </w:rPr>
        <w:t xml:space="preserve">also </w:t>
      </w:r>
      <w:r>
        <w:rPr>
          <w:rFonts w:eastAsia="ＭＳ 明朝" w:hint="eastAsia"/>
          <w:sz w:val="22"/>
          <w:lang w:val="en-US" w:eastAsia="ja-JP"/>
        </w:rPr>
        <w:t>made [</w:t>
      </w:r>
      <w:r>
        <w:rPr>
          <w:rFonts w:eastAsiaTheme="minorEastAsia" w:hint="eastAsia"/>
          <w:sz w:val="22"/>
          <w:lang w:val="en-US" w:eastAsia="zh-CN"/>
        </w:rPr>
        <w:t>1</w:t>
      </w:r>
      <w:r>
        <w:rPr>
          <w:rFonts w:eastAsia="ＭＳ 明朝" w:hint="eastAsia"/>
          <w:sz w:val="22"/>
          <w:lang w:val="en-US" w:eastAsia="ja-JP"/>
        </w:rPr>
        <w:t>]</w:t>
      </w:r>
      <w:r>
        <w:rPr>
          <w:rFonts w:eastAsiaTheme="minorEastAsia" w:hint="eastAsia"/>
          <w:sz w:val="22"/>
          <w:lang w:val="en-US" w:eastAsia="zh-CN"/>
        </w:rPr>
        <w:t>.</w:t>
      </w:r>
    </w:p>
    <w:p w:rsidR="00BB23EB" w:rsidRPr="00604E55" w:rsidRDefault="00BB23EB" w:rsidP="00BF659A">
      <w:pPr>
        <w:spacing w:after="120"/>
        <w:jc w:val="both"/>
        <w:rPr>
          <w:rFonts w:eastAsia="ＭＳ 明朝"/>
          <w:b/>
          <w:i/>
          <w:iCs/>
          <w:sz w:val="22"/>
          <w:szCs w:val="22"/>
          <w:u w:val="single"/>
          <w:lang w:val="en-US" w:eastAsia="ja-JP"/>
        </w:rPr>
      </w:pPr>
      <w:r w:rsidRPr="00604E55">
        <w:rPr>
          <w:rFonts w:eastAsia="ＭＳ 明朝" w:hint="eastAsia"/>
          <w:b/>
          <w:i/>
          <w:iCs/>
          <w:sz w:val="22"/>
          <w:szCs w:val="22"/>
          <w:u w:val="single"/>
          <w:lang w:val="en-US" w:eastAsia="ja-JP"/>
        </w:rPr>
        <w:t>O</w:t>
      </w:r>
      <w:r w:rsidRPr="00604E55">
        <w:rPr>
          <w:rFonts w:eastAsia="ＭＳ 明朝"/>
          <w:b/>
          <w:i/>
          <w:iCs/>
          <w:sz w:val="22"/>
          <w:szCs w:val="22"/>
          <w:u w:val="single"/>
          <w:lang w:val="en-US" w:eastAsia="ja-JP"/>
        </w:rPr>
        <w:t>bservations</w:t>
      </w:r>
      <w:r w:rsidRPr="00604E55">
        <w:rPr>
          <w:rFonts w:eastAsia="ＭＳ 明朝" w:hint="eastAsia"/>
          <w:b/>
          <w:i/>
          <w:iCs/>
          <w:sz w:val="22"/>
          <w:szCs w:val="22"/>
          <w:u w:val="single"/>
          <w:lang w:val="en-US" w:eastAsia="ja-JP"/>
        </w:rPr>
        <w:t>:</w:t>
      </w:r>
    </w:p>
    <w:p w:rsidR="00BB23EB" w:rsidRPr="00604E55" w:rsidRDefault="00BB23EB" w:rsidP="00BF659A">
      <w:pPr>
        <w:numPr>
          <w:ilvl w:val="0"/>
          <w:numId w:val="25"/>
        </w:numPr>
        <w:spacing w:after="120"/>
        <w:jc w:val="both"/>
        <w:rPr>
          <w:rFonts w:eastAsia="ＭＳ 明朝"/>
          <w:i/>
          <w:iCs/>
          <w:sz w:val="22"/>
          <w:szCs w:val="22"/>
          <w:lang w:val="en-US" w:eastAsia="ja-JP"/>
        </w:rPr>
      </w:pPr>
      <w:r w:rsidRPr="00604E55">
        <w:rPr>
          <w:rFonts w:eastAsia="ＭＳ 明朝" w:hint="eastAsia"/>
          <w:i/>
          <w:iCs/>
          <w:sz w:val="22"/>
          <w:szCs w:val="22"/>
          <w:lang w:val="en-US" w:eastAsia="ja-JP"/>
        </w:rPr>
        <w:t>F</w:t>
      </w:r>
      <w:r w:rsidRPr="00604E55">
        <w:rPr>
          <w:rFonts w:eastAsia="ＭＳ 明朝"/>
          <w:i/>
          <w:iCs/>
          <w:sz w:val="22"/>
          <w:szCs w:val="22"/>
          <w:lang w:val="en-US" w:eastAsia="ja-JP"/>
        </w:rPr>
        <w:t>ollowing possible scheduling combinations for a LAA CC are identified:</w:t>
      </w:r>
    </w:p>
    <w:p w:rsidR="00BB23EB" w:rsidRPr="00604E55" w:rsidRDefault="00BB23EB" w:rsidP="00BF659A">
      <w:pPr>
        <w:numPr>
          <w:ilvl w:val="1"/>
          <w:numId w:val="26"/>
        </w:numPr>
        <w:spacing w:after="120"/>
        <w:jc w:val="both"/>
        <w:rPr>
          <w:rFonts w:eastAsia="ＭＳ 明朝"/>
          <w:i/>
          <w:iCs/>
          <w:sz w:val="22"/>
          <w:szCs w:val="22"/>
          <w:lang w:val="en-US" w:eastAsia="ja-JP"/>
        </w:rPr>
      </w:pPr>
      <w:r w:rsidRPr="00604E55">
        <w:rPr>
          <w:rFonts w:eastAsia="ＭＳ 明朝"/>
          <w:i/>
          <w:iCs/>
          <w:sz w:val="22"/>
          <w:szCs w:val="22"/>
          <w:lang w:val="en-US" w:eastAsia="ja-JP"/>
        </w:rPr>
        <w:t>Combination 1: DL/UL: self-scheduling</w:t>
      </w:r>
    </w:p>
    <w:p w:rsidR="00BB23EB" w:rsidRPr="00604E55" w:rsidRDefault="00BB23EB" w:rsidP="00BF659A">
      <w:pPr>
        <w:numPr>
          <w:ilvl w:val="1"/>
          <w:numId w:val="26"/>
        </w:numPr>
        <w:spacing w:after="120"/>
        <w:jc w:val="both"/>
        <w:rPr>
          <w:rFonts w:eastAsia="ＭＳ 明朝"/>
          <w:i/>
          <w:iCs/>
          <w:sz w:val="22"/>
          <w:szCs w:val="22"/>
          <w:lang w:val="en-US" w:eastAsia="ja-JP"/>
        </w:rPr>
      </w:pPr>
      <w:r w:rsidRPr="00604E55">
        <w:rPr>
          <w:rFonts w:eastAsia="ＭＳ 明朝"/>
          <w:i/>
          <w:iCs/>
          <w:sz w:val="22"/>
          <w:szCs w:val="22"/>
          <w:lang w:val="en-US" w:eastAsia="ja-JP"/>
        </w:rPr>
        <w:t>Combination 2: DL: self-scheduling; UL: cross-carrier scheduling</w:t>
      </w:r>
    </w:p>
    <w:p w:rsidR="00BB23EB" w:rsidRPr="00604E55" w:rsidRDefault="00BB23EB" w:rsidP="00BF659A">
      <w:pPr>
        <w:numPr>
          <w:ilvl w:val="1"/>
          <w:numId w:val="26"/>
        </w:numPr>
        <w:spacing w:after="120"/>
        <w:jc w:val="both"/>
        <w:rPr>
          <w:rFonts w:eastAsia="ＭＳ 明朝"/>
          <w:i/>
          <w:iCs/>
          <w:sz w:val="22"/>
          <w:szCs w:val="22"/>
          <w:lang w:val="en-US" w:eastAsia="ja-JP"/>
        </w:rPr>
      </w:pPr>
      <w:r w:rsidRPr="00604E55">
        <w:rPr>
          <w:rFonts w:eastAsia="ＭＳ 明朝"/>
          <w:i/>
          <w:iCs/>
          <w:sz w:val="22"/>
          <w:szCs w:val="22"/>
          <w:lang w:val="en-US" w:eastAsia="ja-JP"/>
        </w:rPr>
        <w:t>Combination 3: DL: cross-carrier scheduling; UL: self-scheduling</w:t>
      </w:r>
    </w:p>
    <w:p w:rsidR="00BB23EB" w:rsidRPr="00604E55" w:rsidRDefault="00BB23EB" w:rsidP="00BF659A">
      <w:pPr>
        <w:numPr>
          <w:ilvl w:val="1"/>
          <w:numId w:val="26"/>
        </w:numPr>
        <w:spacing w:after="120"/>
        <w:jc w:val="both"/>
        <w:rPr>
          <w:rFonts w:eastAsia="ＭＳ 明朝"/>
          <w:i/>
          <w:iCs/>
          <w:sz w:val="22"/>
          <w:szCs w:val="22"/>
          <w:lang w:val="en-US" w:eastAsia="ja-JP"/>
        </w:rPr>
      </w:pPr>
      <w:r w:rsidRPr="00604E55">
        <w:rPr>
          <w:rFonts w:eastAsia="ＭＳ 明朝"/>
          <w:i/>
          <w:iCs/>
          <w:sz w:val="22"/>
          <w:szCs w:val="22"/>
          <w:lang w:val="en-US" w:eastAsia="ja-JP"/>
        </w:rPr>
        <w:t>Combination 4: DL/UL: cross-carrier scheduling from a same scheduling CC</w:t>
      </w:r>
    </w:p>
    <w:p w:rsidR="00BB23EB" w:rsidRPr="00604E55" w:rsidRDefault="00BB23EB" w:rsidP="00BF659A">
      <w:pPr>
        <w:numPr>
          <w:ilvl w:val="0"/>
          <w:numId w:val="26"/>
        </w:numPr>
        <w:spacing w:after="120"/>
        <w:jc w:val="both"/>
        <w:rPr>
          <w:rFonts w:eastAsia="ＭＳ 明朝"/>
          <w:i/>
          <w:iCs/>
          <w:sz w:val="22"/>
          <w:szCs w:val="22"/>
          <w:lang w:val="en-US" w:eastAsia="ja-JP"/>
        </w:rPr>
      </w:pPr>
      <w:r w:rsidRPr="00604E55">
        <w:rPr>
          <w:rFonts w:eastAsia="ＭＳ 明朝" w:hint="eastAsia"/>
          <w:i/>
          <w:iCs/>
          <w:sz w:val="22"/>
          <w:szCs w:val="22"/>
          <w:lang w:val="en-US" w:eastAsia="ja-JP"/>
        </w:rPr>
        <w:lastRenderedPageBreak/>
        <w:t>Continue study until RAN1 #81 meeting considering above combinations except for combination 3</w:t>
      </w:r>
    </w:p>
    <w:p w:rsidR="00BB23EB" w:rsidRPr="00891646" w:rsidRDefault="00BB23EB" w:rsidP="00BF659A">
      <w:pPr>
        <w:numPr>
          <w:ilvl w:val="1"/>
          <w:numId w:val="26"/>
        </w:numPr>
        <w:spacing w:after="120"/>
        <w:jc w:val="both"/>
        <w:rPr>
          <w:rFonts w:eastAsia="ＭＳ 明朝"/>
          <w:i/>
          <w:iCs/>
          <w:sz w:val="22"/>
          <w:szCs w:val="22"/>
          <w:lang w:val="en-US" w:eastAsia="ja-JP"/>
        </w:rPr>
      </w:pPr>
      <w:r w:rsidRPr="00604E55">
        <w:rPr>
          <w:rFonts w:eastAsia="ＭＳ 明朝" w:hint="eastAsia"/>
          <w:i/>
          <w:iCs/>
          <w:sz w:val="22"/>
          <w:szCs w:val="22"/>
          <w:lang w:val="en-US" w:eastAsia="ja-JP"/>
        </w:rPr>
        <w:t>FFS: Combine multiple combinations</w:t>
      </w:r>
    </w:p>
    <w:p w:rsidR="00866A17" w:rsidRPr="00604E55" w:rsidRDefault="00866A17" w:rsidP="00891646">
      <w:pPr>
        <w:spacing w:after="120"/>
        <w:ind w:left="1080"/>
        <w:jc w:val="both"/>
        <w:rPr>
          <w:rFonts w:eastAsia="ＭＳ 明朝"/>
          <w:i/>
          <w:iCs/>
          <w:sz w:val="22"/>
          <w:szCs w:val="22"/>
          <w:lang w:val="en-US" w:eastAsia="ja-JP"/>
        </w:rPr>
      </w:pPr>
    </w:p>
    <w:p w:rsidR="00FE6816" w:rsidRPr="00BF659A" w:rsidRDefault="004C78B0" w:rsidP="00BF659A">
      <w:pPr>
        <w:spacing w:after="120"/>
        <w:jc w:val="both"/>
        <w:rPr>
          <w:rFonts w:eastAsia="ＭＳ 明朝"/>
          <w:sz w:val="22"/>
          <w:lang w:eastAsia="ja-JP"/>
        </w:rPr>
      </w:pPr>
      <w:r w:rsidRPr="00BF659A">
        <w:rPr>
          <w:rFonts w:eastAsia="SimSun" w:hint="eastAsia"/>
          <w:sz w:val="22"/>
          <w:lang w:eastAsia="zh-CN"/>
        </w:rPr>
        <w:t xml:space="preserve">In this contribution, </w:t>
      </w:r>
      <w:r w:rsidR="00F72B23" w:rsidRPr="00BF659A">
        <w:rPr>
          <w:rFonts w:eastAsia="SimSun" w:hint="eastAsia"/>
          <w:sz w:val="22"/>
          <w:lang w:eastAsia="zh-CN"/>
        </w:rPr>
        <w:t xml:space="preserve">we </w:t>
      </w:r>
      <w:r w:rsidR="004B3822">
        <w:rPr>
          <w:rFonts w:eastAsiaTheme="minorEastAsia" w:hint="eastAsia"/>
          <w:sz w:val="22"/>
          <w:lang w:eastAsia="zh-CN"/>
        </w:rPr>
        <w:t>provide</w:t>
      </w:r>
      <w:r w:rsidR="004B3822" w:rsidRPr="00BF659A">
        <w:rPr>
          <w:rFonts w:eastAsia="SimSun" w:hint="eastAsia"/>
          <w:sz w:val="22"/>
          <w:lang w:eastAsia="zh-CN"/>
        </w:rPr>
        <w:t xml:space="preserve"> </w:t>
      </w:r>
      <w:r w:rsidR="004B3822">
        <w:rPr>
          <w:rFonts w:eastAsia="SimSun" w:hint="eastAsia"/>
          <w:sz w:val="22"/>
          <w:lang w:eastAsia="zh-CN"/>
        </w:rPr>
        <w:t>the detail</w:t>
      </w:r>
      <w:r w:rsidR="00D9396F">
        <w:rPr>
          <w:rFonts w:eastAsia="SimSun" w:hint="eastAsia"/>
          <w:sz w:val="22"/>
          <w:lang w:eastAsia="zh-CN"/>
        </w:rPr>
        <w:t>ed considerations</w:t>
      </w:r>
      <w:r w:rsidR="004B3822">
        <w:rPr>
          <w:rFonts w:eastAsia="SimSun" w:hint="eastAsia"/>
          <w:sz w:val="22"/>
          <w:lang w:eastAsia="zh-CN"/>
        </w:rPr>
        <w:t xml:space="preserve"> for multiple </w:t>
      </w:r>
      <w:proofErr w:type="gramStart"/>
      <w:r w:rsidR="004B3822">
        <w:rPr>
          <w:rFonts w:eastAsia="SimSun" w:hint="eastAsia"/>
          <w:sz w:val="22"/>
          <w:lang w:eastAsia="zh-CN"/>
        </w:rPr>
        <w:t>subframe</w:t>
      </w:r>
      <w:proofErr w:type="gramEnd"/>
      <w:r w:rsidR="004B3822">
        <w:rPr>
          <w:rFonts w:eastAsia="SimSun" w:hint="eastAsia"/>
          <w:sz w:val="22"/>
          <w:lang w:eastAsia="zh-CN"/>
        </w:rPr>
        <w:t xml:space="preserve"> scheduling </w:t>
      </w:r>
      <w:r w:rsidR="00C828F9" w:rsidRPr="00BF659A">
        <w:rPr>
          <w:rFonts w:eastAsia="ＭＳ 明朝" w:hint="eastAsia"/>
          <w:sz w:val="22"/>
          <w:lang w:eastAsia="ja-JP"/>
        </w:rPr>
        <w:t>for</w:t>
      </w:r>
      <w:r w:rsidR="00213588" w:rsidRPr="00BF659A">
        <w:rPr>
          <w:rFonts w:eastAsia="ＭＳ 明朝" w:hint="eastAsia"/>
          <w:sz w:val="22"/>
          <w:lang w:eastAsia="ja-JP"/>
        </w:rPr>
        <w:t xml:space="preserve"> e</w:t>
      </w:r>
      <w:r w:rsidR="00C828F9" w:rsidRPr="00BF659A">
        <w:rPr>
          <w:rFonts w:eastAsia="ＭＳ 明朝" w:hint="eastAsia"/>
          <w:sz w:val="22"/>
          <w:lang w:eastAsia="ja-JP"/>
        </w:rPr>
        <w:t>LAA</w:t>
      </w:r>
      <w:r w:rsidR="00FE6816" w:rsidRPr="00BF659A">
        <w:rPr>
          <w:rFonts w:eastAsia="SimSun" w:hint="eastAsia"/>
          <w:sz w:val="22"/>
          <w:lang w:eastAsia="zh-CN"/>
        </w:rPr>
        <w:t>.</w:t>
      </w:r>
      <w:r w:rsidR="00EA6521" w:rsidRPr="00BF659A">
        <w:rPr>
          <w:rFonts w:eastAsia="ＭＳ 明朝" w:hint="eastAsia"/>
          <w:sz w:val="22"/>
          <w:lang w:eastAsia="ja-JP"/>
        </w:rPr>
        <w:t xml:space="preserve"> </w:t>
      </w:r>
      <w:r w:rsidR="00BF659A">
        <w:rPr>
          <w:rFonts w:eastAsiaTheme="minorEastAsia" w:hint="eastAsia"/>
          <w:sz w:val="22"/>
          <w:lang w:eastAsia="zh-CN"/>
        </w:rPr>
        <w:t xml:space="preserve">The </w:t>
      </w:r>
      <w:r w:rsidR="004B3822">
        <w:rPr>
          <w:rFonts w:eastAsiaTheme="minorEastAsia" w:hint="eastAsia"/>
          <w:sz w:val="22"/>
          <w:lang w:eastAsia="zh-CN"/>
        </w:rPr>
        <w:t>DL and UL scheduling combination is also discussed</w:t>
      </w:r>
      <w:r w:rsidR="00EA6521" w:rsidRPr="00BF659A">
        <w:rPr>
          <w:rFonts w:eastAsia="ＭＳ 明朝" w:hint="eastAsia"/>
          <w:sz w:val="22"/>
          <w:lang w:eastAsia="ja-JP"/>
        </w:rPr>
        <w:t>.</w:t>
      </w:r>
    </w:p>
    <w:p w:rsidR="001F38B6" w:rsidRDefault="00866A17" w:rsidP="001E3024">
      <w:pPr>
        <w:pStyle w:val="1"/>
        <w:spacing w:before="180" w:after="120"/>
        <w:ind w:left="0" w:firstLine="0"/>
        <w:rPr>
          <w:rFonts w:eastAsia="SimSun"/>
          <w:b/>
          <w:lang w:val="en-US" w:eastAsia="zh-CN"/>
        </w:rPr>
      </w:pPr>
      <w:r>
        <w:rPr>
          <w:rFonts w:eastAsiaTheme="minorEastAsia" w:hint="eastAsia"/>
          <w:b/>
          <w:lang w:val="en-US" w:eastAsia="zh-CN"/>
        </w:rPr>
        <w:t>Multiple subframe scheduling</w:t>
      </w:r>
      <w:r w:rsidR="00B61900">
        <w:rPr>
          <w:rFonts w:eastAsia="ＭＳ 明朝" w:hint="eastAsia"/>
          <w:b/>
          <w:lang w:val="en-US"/>
        </w:rPr>
        <w:t xml:space="preserve"> for eLAA</w:t>
      </w:r>
    </w:p>
    <w:p w:rsidR="00832AC7" w:rsidRPr="00891646" w:rsidRDefault="00B36A49">
      <w:pPr>
        <w:spacing w:after="120"/>
        <w:jc w:val="both"/>
        <w:rPr>
          <w:rFonts w:eastAsia="SimSun"/>
          <w:sz w:val="22"/>
          <w:lang w:val="en-US" w:eastAsia="zh-CN"/>
        </w:rPr>
      </w:pPr>
      <w:r w:rsidRPr="006C3C37">
        <w:rPr>
          <w:rFonts w:eastAsia="SimSun"/>
          <w:sz w:val="22"/>
          <w:lang w:val="en-US" w:eastAsia="zh-CN"/>
        </w:rPr>
        <w:t>In legacy UL transmission, usually one DL subframe could</w:t>
      </w:r>
      <w:r w:rsidR="00876072" w:rsidRPr="006C3C37">
        <w:rPr>
          <w:rFonts w:eastAsia="SimSun"/>
          <w:sz w:val="22"/>
          <w:lang w:val="en-US" w:eastAsia="zh-CN"/>
        </w:rPr>
        <w:t xml:space="preserve"> only</w:t>
      </w:r>
      <w:r w:rsidRPr="006C3C37">
        <w:rPr>
          <w:rFonts w:eastAsia="SimSun"/>
          <w:sz w:val="22"/>
          <w:lang w:val="en-US" w:eastAsia="zh-CN"/>
        </w:rPr>
        <w:t xml:space="preserve"> schedule one UL subframe via the UL grant. While this kind of scheduling mechanism has low transmit efficiency for LAA UL transmission due to multiple LBT attempts and multiple UL grants</w:t>
      </w:r>
      <w:r w:rsidR="005B5EF7">
        <w:rPr>
          <w:rFonts w:eastAsia="ＭＳ 明朝" w:hint="eastAsia"/>
          <w:sz w:val="22"/>
          <w:lang w:val="en-US" w:eastAsia="ja-JP"/>
        </w:rPr>
        <w:t xml:space="preserve"> required for UL transmission in multiple subframes</w:t>
      </w:r>
      <w:bookmarkStart w:id="2" w:name="_GoBack"/>
      <w:bookmarkEnd w:id="2"/>
      <w:r w:rsidRPr="006C3C37">
        <w:rPr>
          <w:rFonts w:eastAsia="SimSun"/>
          <w:sz w:val="22"/>
          <w:lang w:val="en-US" w:eastAsia="zh-CN"/>
        </w:rPr>
        <w:t>.</w:t>
      </w:r>
      <w:r w:rsidR="00F55BEA">
        <w:rPr>
          <w:rFonts w:eastAsia="SimSun" w:hint="eastAsia"/>
          <w:sz w:val="22"/>
          <w:lang w:val="en-US" w:eastAsia="zh-CN"/>
        </w:rPr>
        <w:t xml:space="preserve"> On the other hand, in the purpose of </w:t>
      </w:r>
      <w:r w:rsidR="001B2D4A">
        <w:rPr>
          <w:rFonts w:eastAsia="SimSun" w:hint="eastAsia"/>
          <w:sz w:val="22"/>
          <w:lang w:val="en-US" w:eastAsia="zh-CN"/>
        </w:rPr>
        <w:t xml:space="preserve">DCI </w:t>
      </w:r>
      <w:r w:rsidR="00F55BEA">
        <w:rPr>
          <w:rFonts w:eastAsia="SimSun" w:hint="eastAsia"/>
          <w:sz w:val="22"/>
          <w:lang w:val="en-US" w:eastAsia="zh-CN"/>
        </w:rPr>
        <w:t xml:space="preserve">payload size reduction </w:t>
      </w:r>
      <w:r w:rsidR="001F65D4">
        <w:rPr>
          <w:rFonts w:eastAsia="SimSun" w:hint="eastAsia"/>
          <w:sz w:val="22"/>
          <w:lang w:val="en-US" w:eastAsia="zh-CN"/>
        </w:rPr>
        <w:t>of</w:t>
      </w:r>
      <w:r w:rsidR="00F55BEA">
        <w:rPr>
          <w:rFonts w:eastAsia="SimSun" w:hint="eastAsia"/>
          <w:sz w:val="22"/>
          <w:lang w:val="en-US" w:eastAsia="zh-CN"/>
        </w:rPr>
        <w:t xml:space="preserve"> the UL grant </w:t>
      </w:r>
      <w:r w:rsidR="00355981">
        <w:rPr>
          <w:rFonts w:eastAsia="SimSun" w:hint="eastAsia"/>
          <w:sz w:val="22"/>
          <w:lang w:val="en-US" w:eastAsia="zh-CN"/>
        </w:rPr>
        <w:t>of</w:t>
      </w:r>
      <w:r w:rsidR="00F55BEA">
        <w:rPr>
          <w:rFonts w:eastAsia="SimSun" w:hint="eastAsia"/>
          <w:sz w:val="22"/>
          <w:lang w:val="en-US" w:eastAsia="zh-CN"/>
        </w:rPr>
        <w:t xml:space="preserve"> multiple subframe </w:t>
      </w:r>
      <w:r w:rsidR="00F55BEA">
        <w:rPr>
          <w:rFonts w:eastAsia="SimSun"/>
          <w:sz w:val="22"/>
          <w:lang w:val="en-US" w:eastAsia="zh-CN"/>
        </w:rPr>
        <w:t>scheduling</w:t>
      </w:r>
      <w:r w:rsidR="00F55BEA">
        <w:rPr>
          <w:rFonts w:eastAsia="SimSun" w:hint="eastAsia"/>
          <w:sz w:val="22"/>
          <w:lang w:val="en-US" w:eastAsia="zh-CN"/>
        </w:rPr>
        <w:t xml:space="preserve">, it is agreed that some </w:t>
      </w:r>
      <w:r w:rsidR="001B2D4A">
        <w:rPr>
          <w:rFonts w:eastAsia="SimSun" w:hint="eastAsia"/>
          <w:sz w:val="22"/>
          <w:lang w:val="en-US" w:eastAsia="zh-CN"/>
        </w:rPr>
        <w:t>of the scheduling information in</w:t>
      </w:r>
      <w:r w:rsidR="005A14F6">
        <w:rPr>
          <w:rFonts w:eastAsia="SimSun" w:hint="eastAsia"/>
          <w:sz w:val="22"/>
          <w:lang w:val="en-US" w:eastAsia="zh-CN"/>
        </w:rPr>
        <w:t xml:space="preserve"> the</w:t>
      </w:r>
      <w:r w:rsidR="001B2D4A">
        <w:rPr>
          <w:rFonts w:eastAsia="SimSun" w:hint="eastAsia"/>
          <w:sz w:val="22"/>
          <w:lang w:val="en-US" w:eastAsia="zh-CN"/>
        </w:rPr>
        <w:t xml:space="preserve"> UL grant is common to all the </w:t>
      </w:r>
      <w:r w:rsidR="001B2D4A">
        <w:rPr>
          <w:rFonts w:eastAsia="SimSun"/>
          <w:sz w:val="22"/>
          <w:lang w:val="en-US" w:eastAsia="zh-CN"/>
        </w:rPr>
        <w:t>scheduled</w:t>
      </w:r>
      <w:r w:rsidR="001B2D4A">
        <w:rPr>
          <w:rFonts w:eastAsia="SimSun" w:hint="eastAsia"/>
          <w:sz w:val="22"/>
          <w:lang w:val="en-US" w:eastAsia="zh-CN"/>
        </w:rPr>
        <w:t xml:space="preserve"> subframes (Type A), e.g. resource assignment,</w:t>
      </w:r>
      <w:r w:rsidR="00F55BEA">
        <w:rPr>
          <w:rFonts w:eastAsia="SimSun" w:hint="eastAsia"/>
          <w:sz w:val="22"/>
          <w:lang w:val="en-US" w:eastAsia="zh-CN"/>
        </w:rPr>
        <w:t xml:space="preserve"> </w:t>
      </w:r>
      <w:r w:rsidR="001B2D4A">
        <w:rPr>
          <w:rFonts w:eastAsia="SimSun" w:hint="eastAsia"/>
          <w:sz w:val="22"/>
          <w:lang w:val="en-US" w:eastAsia="zh-CN"/>
        </w:rPr>
        <w:t>and some should be multiple</w:t>
      </w:r>
      <w:r w:rsidR="001B2D4A" w:rsidRPr="001B2D4A">
        <w:rPr>
          <w:rFonts w:eastAsia="SimSun"/>
          <w:sz w:val="22"/>
          <w:lang w:val="en-US" w:eastAsia="zh-CN"/>
        </w:rPr>
        <w:t xml:space="preserve"> times </w:t>
      </w:r>
      <w:r w:rsidR="001B2D4A">
        <w:rPr>
          <w:rFonts w:eastAsia="SimSun" w:hint="eastAsia"/>
          <w:sz w:val="22"/>
          <w:lang w:val="en-US" w:eastAsia="zh-CN"/>
        </w:rPr>
        <w:t>according to the number of</w:t>
      </w:r>
      <w:r w:rsidR="001B2D4A" w:rsidRPr="001B2D4A">
        <w:rPr>
          <w:rFonts w:eastAsia="SimSun"/>
          <w:sz w:val="22"/>
          <w:lang w:val="en-US" w:eastAsia="zh-CN"/>
        </w:rPr>
        <w:t xml:space="preserve"> </w:t>
      </w:r>
      <w:r w:rsidR="001B2D4A">
        <w:rPr>
          <w:rFonts w:eastAsia="SimSun" w:hint="eastAsia"/>
          <w:sz w:val="22"/>
          <w:lang w:val="en-US" w:eastAsia="zh-CN"/>
        </w:rPr>
        <w:t xml:space="preserve">scheduled </w:t>
      </w:r>
      <w:r w:rsidR="001B2D4A" w:rsidRPr="001B2D4A">
        <w:rPr>
          <w:rFonts w:eastAsia="SimSun"/>
          <w:sz w:val="22"/>
          <w:lang w:val="en-US" w:eastAsia="zh-CN"/>
        </w:rPr>
        <w:t>subframes</w:t>
      </w:r>
      <w:r w:rsidR="001B2D4A">
        <w:rPr>
          <w:rFonts w:eastAsia="SimSun" w:hint="eastAsia"/>
          <w:sz w:val="22"/>
          <w:lang w:val="en-US" w:eastAsia="zh-CN"/>
        </w:rPr>
        <w:t xml:space="preserve"> (Type B), e.g. NDI.</w:t>
      </w:r>
      <w:r w:rsidR="001B2D4A" w:rsidRPr="001B2D4A">
        <w:rPr>
          <w:rFonts w:eastAsia="SimSun"/>
          <w:sz w:val="22"/>
          <w:lang w:val="en-US" w:eastAsia="zh-CN"/>
        </w:rPr>
        <w:t xml:space="preserve"> </w:t>
      </w:r>
      <w:r w:rsidR="006E1931">
        <w:rPr>
          <w:rFonts w:eastAsia="SimSun" w:hint="eastAsia"/>
          <w:sz w:val="22"/>
          <w:lang w:val="en-US" w:eastAsia="zh-CN"/>
        </w:rPr>
        <w:t>In this section, we wou</w:t>
      </w:r>
      <w:r w:rsidR="001709EB">
        <w:rPr>
          <w:rFonts w:eastAsia="SimSun" w:hint="eastAsia"/>
          <w:sz w:val="22"/>
          <w:lang w:val="en-US" w:eastAsia="zh-CN"/>
        </w:rPr>
        <w:t xml:space="preserve">ld like to provide our views on the </w:t>
      </w:r>
      <w:r w:rsidR="001709EB">
        <w:rPr>
          <w:rFonts w:eastAsia="SimSun"/>
          <w:sz w:val="22"/>
          <w:lang w:val="en-US" w:eastAsia="zh-CN"/>
        </w:rPr>
        <w:t>remaining</w:t>
      </w:r>
      <w:r w:rsidR="001709EB">
        <w:rPr>
          <w:rFonts w:eastAsia="SimSun" w:hint="eastAsia"/>
          <w:sz w:val="22"/>
          <w:lang w:val="en-US" w:eastAsia="zh-CN"/>
        </w:rPr>
        <w:t xml:space="preserve"> scheduling information, such as HARQ process ID and RV.  </w:t>
      </w:r>
    </w:p>
    <w:p w:rsidR="00F55BEA" w:rsidRPr="00891646" w:rsidRDefault="00564089" w:rsidP="00891646">
      <w:pPr>
        <w:pStyle w:val="5"/>
        <w:rPr>
          <w:lang w:val="en-US" w:eastAsia="zh-CN"/>
        </w:rPr>
      </w:pPr>
      <w:r>
        <w:rPr>
          <w:rFonts w:hint="eastAsia"/>
          <w:lang w:val="en-US" w:eastAsia="zh-CN"/>
        </w:rPr>
        <w:t>Number of scheduled subframes</w:t>
      </w:r>
      <w:r w:rsidR="00832AC7">
        <w:rPr>
          <w:rFonts w:eastAsiaTheme="minorEastAsia" w:hint="eastAsia"/>
          <w:lang w:val="en-US" w:eastAsia="zh-CN"/>
        </w:rPr>
        <w:t xml:space="preserve"> </w:t>
      </w:r>
      <w:r>
        <w:rPr>
          <w:rFonts w:hint="eastAsia"/>
          <w:lang w:val="en-US" w:eastAsia="zh-CN"/>
        </w:rPr>
        <w:t xml:space="preserve"> </w:t>
      </w:r>
    </w:p>
    <w:p w:rsidR="00547A50" w:rsidRDefault="00832AC7" w:rsidP="006C3C37">
      <w:pPr>
        <w:spacing w:after="120"/>
        <w:jc w:val="both"/>
        <w:rPr>
          <w:rFonts w:eastAsia="SimSun"/>
          <w:sz w:val="22"/>
          <w:lang w:val="en-US" w:eastAsia="zh-CN"/>
        </w:rPr>
      </w:pPr>
      <w:r>
        <w:rPr>
          <w:rFonts w:eastAsia="SimSun" w:hint="eastAsia"/>
          <w:sz w:val="22"/>
          <w:lang w:val="en-US" w:eastAsia="zh-CN"/>
        </w:rPr>
        <w:t xml:space="preserve">First, the information of number of </w:t>
      </w:r>
      <w:r>
        <w:rPr>
          <w:rFonts w:eastAsia="SimSun"/>
          <w:sz w:val="22"/>
          <w:lang w:val="en-US" w:eastAsia="zh-CN"/>
        </w:rPr>
        <w:t>scheduled</w:t>
      </w:r>
      <w:r>
        <w:rPr>
          <w:rFonts w:eastAsia="SimSun" w:hint="eastAsia"/>
          <w:sz w:val="22"/>
          <w:lang w:val="en-US" w:eastAsia="zh-CN"/>
        </w:rPr>
        <w:t xml:space="preserve"> subframe</w:t>
      </w:r>
      <w:r w:rsidR="007E0C44">
        <w:rPr>
          <w:rFonts w:eastAsia="SimSun" w:hint="eastAsia"/>
          <w:sz w:val="22"/>
          <w:lang w:val="en-US" w:eastAsia="zh-CN"/>
        </w:rPr>
        <w:t xml:space="preserve"> (N)</w:t>
      </w:r>
      <w:r>
        <w:rPr>
          <w:rFonts w:eastAsia="SimSun" w:hint="eastAsia"/>
          <w:sz w:val="22"/>
          <w:lang w:val="en-US" w:eastAsia="zh-CN"/>
        </w:rPr>
        <w:t xml:space="preserve"> should be common per UL grant for multiple subframe scheduling. </w:t>
      </w:r>
      <w:r w:rsidR="007E0C44">
        <w:rPr>
          <w:rFonts w:eastAsia="SimSun" w:hint="eastAsia"/>
          <w:sz w:val="22"/>
          <w:lang w:val="en-US" w:eastAsia="zh-CN"/>
        </w:rPr>
        <w:t>Furthermore,</w:t>
      </w:r>
      <w:r w:rsidR="000C6BA3">
        <w:rPr>
          <w:rFonts w:eastAsia="SimSun" w:hint="eastAsia"/>
          <w:sz w:val="22"/>
          <w:lang w:val="en-US" w:eastAsia="zh-CN"/>
        </w:rPr>
        <w:t xml:space="preserve"> eNB should have the flexibility to schedule single subframe or multiple </w:t>
      </w:r>
      <w:proofErr w:type="gramStart"/>
      <w:r w:rsidR="000C6BA3">
        <w:rPr>
          <w:rFonts w:eastAsia="SimSun" w:hint="eastAsia"/>
          <w:sz w:val="22"/>
          <w:lang w:val="en-US" w:eastAsia="zh-CN"/>
        </w:rPr>
        <w:t>subframe</w:t>
      </w:r>
      <w:proofErr w:type="gramEnd"/>
      <w:r w:rsidR="000C6BA3">
        <w:rPr>
          <w:rFonts w:eastAsia="SimSun" w:hint="eastAsia"/>
          <w:sz w:val="22"/>
          <w:lang w:val="en-US" w:eastAsia="zh-CN"/>
        </w:rPr>
        <w:t xml:space="preserve"> according to practical situation. Supporting single subframe scheduling in the framework of DCI design of multiple subframe scheduling could reduce the UE blind decoding complexity if the DCI </w:t>
      </w:r>
      <w:r w:rsidR="005A14F6">
        <w:rPr>
          <w:rFonts w:eastAsia="SimSun" w:hint="eastAsia"/>
          <w:sz w:val="22"/>
          <w:lang w:val="en-US" w:eastAsia="zh-CN"/>
        </w:rPr>
        <w:t>size for</w:t>
      </w:r>
      <w:r w:rsidR="000C6BA3">
        <w:rPr>
          <w:rFonts w:eastAsia="SimSun" w:hint="eastAsia"/>
          <w:sz w:val="22"/>
          <w:lang w:val="en-US" w:eastAsia="zh-CN"/>
        </w:rPr>
        <w:t xml:space="preserve"> multiple subframe scheduling is fixed regardless of the number of </w:t>
      </w:r>
      <w:r w:rsidR="000C6BA3">
        <w:rPr>
          <w:rFonts w:eastAsia="SimSun"/>
          <w:sz w:val="22"/>
          <w:lang w:val="en-US" w:eastAsia="zh-CN"/>
        </w:rPr>
        <w:t>scheduled</w:t>
      </w:r>
      <w:r w:rsidR="000C6BA3">
        <w:rPr>
          <w:rFonts w:eastAsia="SimSun" w:hint="eastAsia"/>
          <w:sz w:val="22"/>
          <w:lang w:val="en-US" w:eastAsia="zh-CN"/>
        </w:rPr>
        <w:t xml:space="preserve"> subframes. Thus the </w:t>
      </w:r>
      <w:proofErr w:type="spellStart"/>
      <w:r w:rsidR="007E0C44">
        <w:rPr>
          <w:rFonts w:eastAsia="SimSun" w:hint="eastAsia"/>
          <w:sz w:val="22"/>
          <w:lang w:val="en-US" w:eastAsia="zh-CN"/>
        </w:rPr>
        <w:t>the</w:t>
      </w:r>
      <w:proofErr w:type="spellEnd"/>
      <w:r w:rsidR="007E0C44">
        <w:rPr>
          <w:rFonts w:eastAsia="SimSun" w:hint="eastAsia"/>
          <w:sz w:val="22"/>
          <w:lang w:val="en-US" w:eastAsia="zh-CN"/>
        </w:rPr>
        <w:t xml:space="preserve"> minimum number of N should be 1, as </w:t>
      </w:r>
      <w:proofErr w:type="spellStart"/>
      <w:r w:rsidR="007E0C44">
        <w:rPr>
          <w:rFonts w:eastAsia="SimSun" w:hint="eastAsia"/>
          <w:sz w:val="22"/>
          <w:lang w:val="en-US" w:eastAsia="zh-CN"/>
        </w:rPr>
        <w:t>N_min</w:t>
      </w:r>
      <w:proofErr w:type="spellEnd"/>
      <w:r w:rsidR="007E0C44">
        <w:rPr>
          <w:rFonts w:eastAsia="SimSun" w:hint="eastAsia"/>
          <w:sz w:val="22"/>
          <w:lang w:val="en-US" w:eastAsia="zh-CN"/>
        </w:rPr>
        <w:t xml:space="preserve"> = 1.</w:t>
      </w:r>
      <w:r w:rsidR="000C6BA3">
        <w:rPr>
          <w:rFonts w:eastAsia="SimSun" w:hint="eastAsia"/>
          <w:sz w:val="22"/>
          <w:lang w:val="en-US" w:eastAsia="zh-CN"/>
        </w:rPr>
        <w:t xml:space="preserve"> On the other hand, the maximum </w:t>
      </w:r>
      <w:r w:rsidR="00C06601">
        <w:rPr>
          <w:rFonts w:eastAsia="SimSun" w:hint="eastAsia"/>
          <w:sz w:val="22"/>
          <w:lang w:val="en-US" w:eastAsia="zh-CN"/>
        </w:rPr>
        <w:t>number of N depends on the maximum MCOT allowed for LAA UL transmission</w:t>
      </w:r>
      <w:r w:rsidR="001B63E6">
        <w:rPr>
          <w:rFonts w:eastAsia="SimSun" w:hint="eastAsia"/>
          <w:sz w:val="22"/>
          <w:lang w:val="en-US" w:eastAsia="zh-CN"/>
        </w:rPr>
        <w:t xml:space="preserve">. The MCOT for UL transmission could be </w:t>
      </w:r>
      <w:r w:rsidR="00AD19AE">
        <w:rPr>
          <w:rFonts w:eastAsia="SimSun" w:hint="eastAsia"/>
          <w:sz w:val="22"/>
          <w:lang w:val="en-US" w:eastAsia="zh-CN"/>
        </w:rPr>
        <w:t xml:space="preserve">either </w:t>
      </w:r>
      <w:r w:rsidR="001B63E6">
        <w:rPr>
          <w:rFonts w:eastAsia="SimSun" w:hint="eastAsia"/>
          <w:sz w:val="22"/>
          <w:lang w:val="en-US" w:eastAsia="zh-CN"/>
        </w:rPr>
        <w:t xml:space="preserve">initiated by Cat.4 LBT at UE or shared by </w:t>
      </w:r>
      <w:proofErr w:type="spellStart"/>
      <w:r w:rsidR="001B63E6">
        <w:rPr>
          <w:rFonts w:eastAsia="SimSun" w:hint="eastAsia"/>
          <w:sz w:val="22"/>
          <w:lang w:val="en-US" w:eastAsia="zh-CN"/>
        </w:rPr>
        <w:t>eNB</w:t>
      </w:r>
      <w:proofErr w:type="spellEnd"/>
      <w:r w:rsidR="001B63E6">
        <w:rPr>
          <w:rFonts w:eastAsia="SimSun" w:hint="eastAsia"/>
          <w:sz w:val="22"/>
          <w:lang w:val="en-US" w:eastAsia="zh-CN"/>
        </w:rPr>
        <w:t>.</w:t>
      </w:r>
      <w:r w:rsidR="002037F1">
        <w:rPr>
          <w:rFonts w:eastAsia="SimSun" w:hint="eastAsia"/>
          <w:sz w:val="22"/>
          <w:lang w:val="en-US" w:eastAsia="zh-CN"/>
        </w:rPr>
        <w:t xml:space="preserve"> </w:t>
      </w:r>
    </w:p>
    <w:p w:rsidR="00F55BEA" w:rsidRDefault="002037F1" w:rsidP="006C3C37">
      <w:pPr>
        <w:spacing w:after="120"/>
        <w:jc w:val="both"/>
        <w:rPr>
          <w:rFonts w:eastAsia="SimSun"/>
          <w:sz w:val="22"/>
          <w:lang w:val="en-US" w:eastAsia="zh-CN"/>
        </w:rPr>
      </w:pPr>
      <w:r>
        <w:rPr>
          <w:rFonts w:eastAsia="SimSun" w:hint="eastAsia"/>
          <w:sz w:val="22"/>
          <w:lang w:val="en-US" w:eastAsia="zh-CN"/>
        </w:rPr>
        <w:t xml:space="preserve">Considering the indication field of number of </w:t>
      </w:r>
      <w:r>
        <w:rPr>
          <w:rFonts w:eastAsia="SimSun"/>
          <w:sz w:val="22"/>
          <w:lang w:val="en-US" w:eastAsia="zh-CN"/>
        </w:rPr>
        <w:t>scheduled</w:t>
      </w:r>
      <w:r>
        <w:rPr>
          <w:rFonts w:eastAsia="SimSun" w:hint="eastAsia"/>
          <w:sz w:val="22"/>
          <w:lang w:val="en-US" w:eastAsia="zh-CN"/>
        </w:rPr>
        <w:t xml:space="preserve"> subframes, 2</w:t>
      </w:r>
      <w:r w:rsidR="00DF5CD2">
        <w:rPr>
          <w:rFonts w:eastAsia="ＭＳ 明朝" w:hint="eastAsia"/>
          <w:sz w:val="22"/>
          <w:lang w:val="en-US" w:eastAsia="ja-JP"/>
        </w:rPr>
        <w:t xml:space="preserve"> </w:t>
      </w:r>
      <w:r>
        <w:rPr>
          <w:rFonts w:eastAsia="SimSun" w:hint="eastAsia"/>
          <w:sz w:val="22"/>
          <w:lang w:val="en-US" w:eastAsia="zh-CN"/>
        </w:rPr>
        <w:t>bits</w:t>
      </w:r>
      <w:r w:rsidR="005A14F6">
        <w:rPr>
          <w:rFonts w:eastAsia="SimSun" w:hint="eastAsia"/>
          <w:sz w:val="22"/>
          <w:lang w:val="en-US" w:eastAsia="zh-CN"/>
        </w:rPr>
        <w:t xml:space="preserve"> of the field</w:t>
      </w:r>
      <w:r>
        <w:rPr>
          <w:rFonts w:eastAsia="SimSun" w:hint="eastAsia"/>
          <w:sz w:val="22"/>
          <w:lang w:val="en-US" w:eastAsia="zh-CN"/>
        </w:rPr>
        <w:t xml:space="preserve"> is enough. </w:t>
      </w:r>
      <w:r w:rsidR="008602F5">
        <w:rPr>
          <w:rFonts w:eastAsia="SimSun" w:hint="eastAsia"/>
          <w:sz w:val="22"/>
          <w:lang w:val="en-US" w:eastAsia="zh-CN"/>
        </w:rPr>
        <w:t>The value</w:t>
      </w:r>
      <w:r w:rsidR="00E33935">
        <w:rPr>
          <w:rFonts w:eastAsia="SimSun" w:hint="eastAsia"/>
          <w:sz w:val="22"/>
          <w:lang w:val="en-US" w:eastAsia="zh-CN"/>
        </w:rPr>
        <w:t>s</w:t>
      </w:r>
      <w:r w:rsidR="008602F5">
        <w:rPr>
          <w:rFonts w:eastAsia="SimSun" w:hint="eastAsia"/>
          <w:sz w:val="22"/>
          <w:lang w:val="en-US" w:eastAsia="zh-CN"/>
        </w:rPr>
        <w:t xml:space="preserve"> </w:t>
      </w:r>
      <w:r w:rsidR="00E33935">
        <w:rPr>
          <w:rFonts w:eastAsia="SimSun" w:hint="eastAsia"/>
          <w:sz w:val="22"/>
          <w:lang w:val="en-US" w:eastAsia="zh-CN"/>
        </w:rPr>
        <w:t>in the entities of</w:t>
      </w:r>
      <w:r w:rsidR="008602F5">
        <w:rPr>
          <w:rFonts w:eastAsia="SimSun" w:hint="eastAsia"/>
          <w:sz w:val="22"/>
          <w:lang w:val="en-US" w:eastAsia="zh-CN"/>
        </w:rPr>
        <w:t xml:space="preserve"> this field could be down selected between </w:t>
      </w:r>
      <w:proofErr w:type="spellStart"/>
      <w:r w:rsidR="008602F5">
        <w:rPr>
          <w:rFonts w:eastAsia="SimSun" w:hint="eastAsia"/>
          <w:sz w:val="22"/>
          <w:lang w:val="en-US" w:eastAsia="zh-CN"/>
        </w:rPr>
        <w:t>N_min</w:t>
      </w:r>
      <w:proofErr w:type="spellEnd"/>
      <w:r w:rsidR="008602F5">
        <w:rPr>
          <w:rFonts w:eastAsia="SimSun" w:hint="eastAsia"/>
          <w:sz w:val="22"/>
          <w:lang w:val="en-US" w:eastAsia="zh-CN"/>
        </w:rPr>
        <w:t xml:space="preserve"> and </w:t>
      </w:r>
      <w:proofErr w:type="spellStart"/>
      <w:r w:rsidR="008602F5">
        <w:rPr>
          <w:rFonts w:eastAsia="SimSun" w:hint="eastAsia"/>
          <w:sz w:val="22"/>
          <w:lang w:val="en-US" w:eastAsia="zh-CN"/>
        </w:rPr>
        <w:t>N_max</w:t>
      </w:r>
      <w:proofErr w:type="spellEnd"/>
      <w:r w:rsidR="008602F5">
        <w:rPr>
          <w:rFonts w:eastAsia="SimSun" w:hint="eastAsia"/>
          <w:sz w:val="22"/>
          <w:lang w:val="en-US" w:eastAsia="zh-CN"/>
        </w:rPr>
        <w:t xml:space="preserve">.   </w:t>
      </w:r>
      <w:r>
        <w:rPr>
          <w:rFonts w:eastAsia="SimSun" w:hint="eastAsia"/>
          <w:sz w:val="22"/>
          <w:lang w:val="en-US" w:eastAsia="zh-CN"/>
        </w:rPr>
        <w:t xml:space="preserve"> </w:t>
      </w:r>
      <w:r w:rsidR="00E053CB">
        <w:rPr>
          <w:rFonts w:eastAsia="SimSun" w:hint="eastAsia"/>
          <w:sz w:val="22"/>
          <w:lang w:val="en-US" w:eastAsia="zh-CN"/>
        </w:rPr>
        <w:t xml:space="preserve">  </w:t>
      </w:r>
    </w:p>
    <w:p w:rsidR="00B767F8" w:rsidRPr="0024177A" w:rsidRDefault="00B767F8" w:rsidP="006C3C37">
      <w:pPr>
        <w:spacing w:after="120"/>
        <w:jc w:val="both"/>
        <w:rPr>
          <w:rFonts w:eastAsia="SimSun"/>
          <w:sz w:val="22"/>
          <w:lang w:val="en-US" w:eastAsia="zh-CN"/>
        </w:rPr>
      </w:pPr>
      <w:r w:rsidRPr="00891646">
        <w:rPr>
          <w:rFonts w:eastAsia="SimSun"/>
          <w:b/>
          <w:sz w:val="22"/>
          <w:lang w:val="en-US" w:eastAsia="zh-CN"/>
        </w:rPr>
        <w:t>Proposal 1: Number of</w:t>
      </w:r>
      <w:r>
        <w:rPr>
          <w:rFonts w:eastAsia="SimSun" w:hint="eastAsia"/>
          <w:b/>
          <w:sz w:val="22"/>
          <w:lang w:val="en-US" w:eastAsia="zh-CN"/>
        </w:rPr>
        <w:t xml:space="preserve"> </w:t>
      </w:r>
      <w:r w:rsidR="00547A50">
        <w:rPr>
          <w:rFonts w:eastAsia="SimSun" w:hint="eastAsia"/>
          <w:b/>
          <w:sz w:val="22"/>
          <w:lang w:val="en-US" w:eastAsia="zh-CN"/>
        </w:rPr>
        <w:t>scheduled subfr</w:t>
      </w:r>
      <w:r w:rsidR="00DF5CD2">
        <w:rPr>
          <w:rFonts w:eastAsia="ＭＳ 明朝" w:hint="eastAsia"/>
          <w:b/>
          <w:sz w:val="22"/>
          <w:lang w:val="en-US" w:eastAsia="ja-JP"/>
        </w:rPr>
        <w:t>a</w:t>
      </w:r>
      <w:r w:rsidR="00547A50">
        <w:rPr>
          <w:rFonts w:eastAsia="SimSun" w:hint="eastAsia"/>
          <w:b/>
          <w:sz w:val="22"/>
          <w:lang w:val="en-US" w:eastAsia="zh-CN"/>
        </w:rPr>
        <w:t xml:space="preserve">mes should be in range of </w:t>
      </w:r>
      <w:proofErr w:type="spellStart"/>
      <w:r w:rsidR="00547A50" w:rsidRPr="00547A50">
        <w:rPr>
          <w:rFonts w:eastAsia="SimSun"/>
          <w:b/>
          <w:sz w:val="22"/>
          <w:lang w:val="en-US" w:eastAsia="zh-CN"/>
        </w:rPr>
        <w:t>N_min</w:t>
      </w:r>
      <w:proofErr w:type="spellEnd"/>
      <w:r w:rsidR="00547A50" w:rsidRPr="00547A50">
        <w:rPr>
          <w:rFonts w:eastAsia="SimSun"/>
          <w:b/>
          <w:sz w:val="22"/>
          <w:lang w:val="en-US" w:eastAsia="zh-CN"/>
        </w:rPr>
        <w:t xml:space="preserve"> = 1, </w:t>
      </w:r>
      <w:proofErr w:type="spellStart"/>
      <w:r w:rsidR="00547A50" w:rsidRPr="00547A50">
        <w:rPr>
          <w:rFonts w:eastAsia="SimSun"/>
          <w:b/>
          <w:sz w:val="22"/>
          <w:lang w:val="en-US" w:eastAsia="zh-CN"/>
        </w:rPr>
        <w:t>N_max</w:t>
      </w:r>
      <w:proofErr w:type="spellEnd"/>
      <w:r w:rsidR="00547A50" w:rsidRPr="00547A50">
        <w:rPr>
          <w:rFonts w:eastAsia="SimSun"/>
          <w:b/>
          <w:sz w:val="22"/>
          <w:lang w:val="en-US" w:eastAsia="zh-CN"/>
        </w:rPr>
        <w:t xml:space="preserve"> = max MCOT of UL</w:t>
      </w:r>
      <w:r w:rsidR="00547A50">
        <w:rPr>
          <w:rFonts w:eastAsia="SimSun" w:hint="eastAsia"/>
          <w:b/>
          <w:sz w:val="22"/>
          <w:lang w:val="en-US" w:eastAsia="zh-CN"/>
        </w:rPr>
        <w:t xml:space="preserve">. </w:t>
      </w:r>
      <w:r w:rsidR="00A55C32">
        <w:rPr>
          <w:rFonts w:eastAsia="SimSun" w:hint="eastAsia"/>
          <w:b/>
          <w:sz w:val="22"/>
          <w:lang w:val="en-US" w:eastAsia="zh-CN"/>
        </w:rPr>
        <w:t xml:space="preserve">2 bits </w:t>
      </w:r>
      <w:r w:rsidR="0024177A">
        <w:rPr>
          <w:rFonts w:eastAsia="SimSun" w:hint="eastAsia"/>
          <w:b/>
          <w:sz w:val="22"/>
          <w:lang w:val="en-US" w:eastAsia="zh-CN"/>
        </w:rPr>
        <w:t>size for</w:t>
      </w:r>
      <w:r w:rsidR="00A55C32">
        <w:rPr>
          <w:rFonts w:eastAsia="SimSun" w:hint="eastAsia"/>
          <w:b/>
          <w:sz w:val="22"/>
          <w:lang w:val="en-US" w:eastAsia="zh-CN"/>
        </w:rPr>
        <w:t xml:space="preserve"> </w:t>
      </w:r>
      <w:r w:rsidR="00217B69">
        <w:rPr>
          <w:rFonts w:eastAsia="SimSun" w:hint="eastAsia"/>
          <w:b/>
          <w:sz w:val="22"/>
          <w:lang w:val="en-US" w:eastAsia="zh-CN"/>
        </w:rPr>
        <w:t>indication</w:t>
      </w:r>
      <w:r w:rsidR="001C6736">
        <w:rPr>
          <w:rFonts w:eastAsia="SimSun" w:hint="eastAsia"/>
          <w:b/>
          <w:sz w:val="22"/>
          <w:lang w:val="en-US" w:eastAsia="zh-CN"/>
        </w:rPr>
        <w:t xml:space="preserve"> field in DCI</w:t>
      </w:r>
      <w:r w:rsidR="00217B69">
        <w:rPr>
          <w:rFonts w:eastAsia="SimSun" w:hint="eastAsia"/>
          <w:b/>
          <w:sz w:val="22"/>
          <w:lang w:val="en-US" w:eastAsia="zh-CN"/>
        </w:rPr>
        <w:t xml:space="preserve"> </w:t>
      </w:r>
      <w:r w:rsidR="0039076A">
        <w:rPr>
          <w:rFonts w:eastAsia="SimSun" w:hint="eastAsia"/>
          <w:b/>
          <w:sz w:val="22"/>
          <w:lang w:val="en-US" w:eastAsia="zh-CN"/>
        </w:rPr>
        <w:t xml:space="preserve">could </w:t>
      </w:r>
      <w:r w:rsidR="009248D0">
        <w:rPr>
          <w:rFonts w:eastAsia="SimSun" w:hint="eastAsia"/>
          <w:b/>
          <w:sz w:val="22"/>
          <w:lang w:val="en-US" w:eastAsia="zh-CN"/>
        </w:rPr>
        <w:t>be supported</w:t>
      </w:r>
      <w:r w:rsidR="00A55C32">
        <w:rPr>
          <w:rFonts w:eastAsia="SimSun" w:hint="eastAsia"/>
          <w:b/>
          <w:sz w:val="22"/>
          <w:lang w:val="en-US" w:eastAsia="zh-CN"/>
        </w:rPr>
        <w:t xml:space="preserve">. </w:t>
      </w:r>
      <w:r w:rsidR="00547A50">
        <w:rPr>
          <w:rFonts w:eastAsia="SimSun" w:hint="eastAsia"/>
          <w:b/>
          <w:sz w:val="22"/>
          <w:lang w:val="en-US" w:eastAsia="zh-CN"/>
        </w:rPr>
        <w:t xml:space="preserve">  </w:t>
      </w:r>
      <w:r w:rsidRPr="00891646">
        <w:rPr>
          <w:rFonts w:eastAsia="SimSun"/>
          <w:b/>
          <w:sz w:val="22"/>
          <w:lang w:val="en-US" w:eastAsia="zh-CN"/>
        </w:rPr>
        <w:t xml:space="preserve">  </w:t>
      </w:r>
    </w:p>
    <w:p w:rsidR="00564089" w:rsidRPr="00891646" w:rsidRDefault="00213505" w:rsidP="00891646">
      <w:pPr>
        <w:pStyle w:val="5"/>
        <w:rPr>
          <w:rFonts w:eastAsiaTheme="minorEastAsia"/>
          <w:lang w:val="en-US" w:eastAsia="zh-CN"/>
        </w:rPr>
      </w:pPr>
      <w:r>
        <w:rPr>
          <w:lang w:val="en-US" w:eastAsia="zh-CN"/>
        </w:rPr>
        <w:t>Consecutive</w:t>
      </w:r>
      <w:r>
        <w:rPr>
          <w:rFonts w:eastAsiaTheme="minorEastAsia" w:hint="eastAsia"/>
          <w:lang w:val="en-US" w:eastAsia="zh-CN"/>
        </w:rPr>
        <w:t>/</w:t>
      </w:r>
      <w:r>
        <w:rPr>
          <w:rFonts w:hint="eastAsia"/>
          <w:lang w:val="en-US" w:eastAsia="zh-CN"/>
        </w:rPr>
        <w:t>non-consecutive</w:t>
      </w:r>
      <w:r>
        <w:rPr>
          <w:rFonts w:eastAsiaTheme="minorEastAsia" w:hint="eastAsia"/>
          <w:lang w:val="en-US" w:eastAsia="zh-CN"/>
        </w:rPr>
        <w:t xml:space="preserve"> and subframe timing </w:t>
      </w:r>
    </w:p>
    <w:p w:rsidR="002C2991" w:rsidRDefault="00342295" w:rsidP="006C3C37">
      <w:pPr>
        <w:spacing w:after="120"/>
        <w:jc w:val="both"/>
        <w:rPr>
          <w:rFonts w:eastAsia="SimSun"/>
          <w:sz w:val="22"/>
          <w:lang w:val="en-US" w:eastAsia="zh-CN"/>
        </w:rPr>
      </w:pPr>
      <w:r>
        <w:rPr>
          <w:rFonts w:eastAsia="SimSun" w:hint="eastAsia"/>
          <w:sz w:val="22"/>
          <w:lang w:val="en-US" w:eastAsia="zh-CN"/>
        </w:rPr>
        <w:t xml:space="preserve">As one of the </w:t>
      </w:r>
      <w:r w:rsidR="002C2991">
        <w:rPr>
          <w:rFonts w:eastAsia="SimSun"/>
          <w:sz w:val="22"/>
          <w:lang w:val="en-US" w:eastAsia="zh-CN"/>
        </w:rPr>
        <w:t>intentions</w:t>
      </w:r>
      <w:r>
        <w:rPr>
          <w:rFonts w:eastAsia="SimSun" w:hint="eastAsia"/>
          <w:sz w:val="22"/>
          <w:lang w:val="en-US" w:eastAsia="zh-CN"/>
        </w:rPr>
        <w:t xml:space="preserve"> of multiple </w:t>
      </w:r>
      <w:proofErr w:type="gramStart"/>
      <w:r>
        <w:rPr>
          <w:rFonts w:eastAsia="SimSun" w:hint="eastAsia"/>
          <w:sz w:val="22"/>
          <w:lang w:val="en-US" w:eastAsia="zh-CN"/>
        </w:rPr>
        <w:t>subframe</w:t>
      </w:r>
      <w:proofErr w:type="gramEnd"/>
      <w:r>
        <w:rPr>
          <w:rFonts w:eastAsia="SimSun" w:hint="eastAsia"/>
          <w:sz w:val="22"/>
          <w:lang w:val="en-US" w:eastAsia="zh-CN"/>
        </w:rPr>
        <w:t xml:space="preserve"> scheduling is to reduce the LBT attempts at UE sides, </w:t>
      </w:r>
      <w:r w:rsidR="002C2991">
        <w:rPr>
          <w:rFonts w:eastAsia="SimSun" w:hint="eastAsia"/>
          <w:sz w:val="22"/>
          <w:lang w:val="en-US" w:eastAsia="zh-CN"/>
        </w:rPr>
        <w:t xml:space="preserve">so </w:t>
      </w:r>
      <w:r>
        <w:rPr>
          <w:rFonts w:eastAsia="SimSun" w:hint="eastAsia"/>
          <w:sz w:val="22"/>
          <w:lang w:val="en-US" w:eastAsia="zh-CN"/>
        </w:rPr>
        <w:t>it is better that the scheduled subframe is consecutive.</w:t>
      </w:r>
      <w:r w:rsidR="00800739">
        <w:rPr>
          <w:rFonts w:eastAsia="SimSun" w:hint="eastAsia"/>
          <w:sz w:val="22"/>
          <w:lang w:val="en-US" w:eastAsia="zh-CN"/>
        </w:rPr>
        <w:t xml:space="preserve"> Considering the subframe timing of the scheduled consecutive subframes, UE can </w:t>
      </w:r>
      <w:r w:rsidR="00800739" w:rsidRPr="00800739">
        <w:rPr>
          <w:rFonts w:eastAsia="SimSun"/>
          <w:sz w:val="22"/>
          <w:lang w:val="en-US" w:eastAsia="zh-CN"/>
        </w:rPr>
        <w:t>assume that the first subframe of the scheduled consec</w:t>
      </w:r>
      <w:r w:rsidR="00800739">
        <w:rPr>
          <w:rFonts w:eastAsia="SimSun"/>
          <w:sz w:val="22"/>
          <w:lang w:val="en-US" w:eastAsia="zh-CN"/>
        </w:rPr>
        <w:t xml:space="preserve">utive </w:t>
      </w:r>
      <w:r w:rsidR="005E6CC1" w:rsidRPr="005E6CC1">
        <w:rPr>
          <w:rFonts w:eastAsia="SimSun"/>
          <w:sz w:val="22"/>
          <w:lang w:val="en-US" w:eastAsia="zh-CN"/>
        </w:rPr>
        <w:t xml:space="preserve">UL </w:t>
      </w:r>
      <w:r w:rsidR="00800739">
        <w:rPr>
          <w:rFonts w:eastAsia="SimSun"/>
          <w:sz w:val="22"/>
          <w:lang w:val="en-US" w:eastAsia="zh-CN"/>
        </w:rPr>
        <w:t xml:space="preserve">subframes is fixed </w:t>
      </w:r>
      <w:r w:rsidR="00800739">
        <w:rPr>
          <w:rFonts w:eastAsia="SimSun" w:hint="eastAsia"/>
          <w:sz w:val="22"/>
          <w:lang w:val="en-US" w:eastAsia="zh-CN"/>
        </w:rPr>
        <w:t>as</w:t>
      </w:r>
      <w:r w:rsidR="00800739">
        <w:rPr>
          <w:rFonts w:eastAsia="SimSun"/>
          <w:sz w:val="22"/>
          <w:lang w:val="en-US" w:eastAsia="zh-CN"/>
        </w:rPr>
        <w:t xml:space="preserve"> 4ms</w:t>
      </w:r>
      <w:r w:rsidR="00800739">
        <w:rPr>
          <w:rFonts w:eastAsia="SimSun" w:hint="eastAsia"/>
          <w:sz w:val="22"/>
          <w:lang w:val="en-US" w:eastAsia="zh-CN"/>
        </w:rPr>
        <w:t xml:space="preserve">. Thus explicit subframe timing indication is not needed. </w:t>
      </w:r>
      <w:r w:rsidR="00611914">
        <w:rPr>
          <w:rFonts w:eastAsia="SimSun" w:hint="eastAsia"/>
          <w:sz w:val="22"/>
          <w:lang w:val="en-US" w:eastAsia="zh-CN"/>
        </w:rPr>
        <w:t>Another</w:t>
      </w:r>
      <w:r w:rsidR="00800739">
        <w:rPr>
          <w:rFonts w:eastAsia="SimSun" w:hint="eastAsia"/>
          <w:sz w:val="22"/>
          <w:lang w:val="en-US" w:eastAsia="zh-CN"/>
        </w:rPr>
        <w:t xml:space="preserve"> </w:t>
      </w:r>
      <w:r w:rsidR="00611914">
        <w:rPr>
          <w:rFonts w:eastAsia="SimSun" w:hint="eastAsia"/>
          <w:sz w:val="22"/>
          <w:lang w:val="en-US" w:eastAsia="zh-CN"/>
        </w:rPr>
        <w:t>alternative</w:t>
      </w:r>
      <w:r w:rsidR="00800739">
        <w:rPr>
          <w:rFonts w:eastAsia="SimSun" w:hint="eastAsia"/>
          <w:sz w:val="22"/>
          <w:lang w:val="en-US" w:eastAsia="zh-CN"/>
        </w:rPr>
        <w:t xml:space="preserve"> is</w:t>
      </w:r>
      <w:r w:rsidR="00611914">
        <w:rPr>
          <w:rFonts w:eastAsia="SimSun" w:hint="eastAsia"/>
          <w:sz w:val="22"/>
          <w:lang w:val="en-US" w:eastAsia="zh-CN"/>
        </w:rPr>
        <w:t xml:space="preserve"> allow</w:t>
      </w:r>
      <w:r w:rsidR="00DF5CD2">
        <w:rPr>
          <w:rFonts w:eastAsia="ＭＳ 明朝" w:hint="eastAsia"/>
          <w:sz w:val="22"/>
          <w:lang w:val="en-US" w:eastAsia="ja-JP"/>
        </w:rPr>
        <w:t>ing</w:t>
      </w:r>
      <w:r w:rsidR="00611914">
        <w:rPr>
          <w:rFonts w:eastAsia="SimSun" w:hint="eastAsia"/>
          <w:sz w:val="22"/>
          <w:lang w:val="en-US" w:eastAsia="zh-CN"/>
        </w:rPr>
        <w:t xml:space="preserve"> the timing of first scheduled subframe larger than 4ms.</w:t>
      </w:r>
      <w:r w:rsidR="00800739">
        <w:rPr>
          <w:rFonts w:eastAsia="SimSun" w:hint="eastAsia"/>
          <w:sz w:val="22"/>
          <w:lang w:val="en-US" w:eastAsia="zh-CN"/>
        </w:rPr>
        <w:t xml:space="preserve"> </w:t>
      </w:r>
      <w:proofErr w:type="gramStart"/>
      <w:r w:rsidR="003625D6">
        <w:rPr>
          <w:rFonts w:eastAsia="SimSun" w:hint="eastAsia"/>
          <w:sz w:val="22"/>
          <w:lang w:val="en-US" w:eastAsia="zh-CN"/>
        </w:rPr>
        <w:t>eNB</w:t>
      </w:r>
      <w:proofErr w:type="gramEnd"/>
      <w:r w:rsidR="003625D6">
        <w:rPr>
          <w:rFonts w:eastAsia="SimSun" w:hint="eastAsia"/>
          <w:sz w:val="22"/>
          <w:lang w:val="en-US" w:eastAsia="zh-CN"/>
        </w:rPr>
        <w:t xml:space="preserve"> just </w:t>
      </w:r>
      <w:r w:rsidR="00800739">
        <w:rPr>
          <w:rFonts w:eastAsia="SimSun" w:hint="eastAsia"/>
          <w:sz w:val="22"/>
          <w:lang w:val="en-US" w:eastAsia="zh-CN"/>
        </w:rPr>
        <w:t>indicat</w:t>
      </w:r>
      <w:r w:rsidR="003625D6">
        <w:rPr>
          <w:rFonts w:eastAsia="SimSun" w:hint="eastAsia"/>
          <w:sz w:val="22"/>
          <w:lang w:val="en-US" w:eastAsia="zh-CN"/>
        </w:rPr>
        <w:t>es</w:t>
      </w:r>
      <w:r w:rsidR="00800739">
        <w:rPr>
          <w:rFonts w:eastAsia="SimSun" w:hint="eastAsia"/>
          <w:sz w:val="22"/>
          <w:lang w:val="en-US" w:eastAsia="zh-CN"/>
        </w:rPr>
        <w:t xml:space="preserve"> </w:t>
      </w:r>
      <w:r w:rsidR="003625D6">
        <w:rPr>
          <w:rFonts w:eastAsia="SimSun" w:hint="eastAsia"/>
          <w:sz w:val="22"/>
          <w:lang w:val="en-US" w:eastAsia="zh-CN"/>
        </w:rPr>
        <w:t>the</w:t>
      </w:r>
      <w:r w:rsidR="00800739">
        <w:rPr>
          <w:rFonts w:eastAsia="SimSun" w:hint="eastAsia"/>
          <w:sz w:val="22"/>
          <w:lang w:val="en-US" w:eastAsia="zh-CN"/>
        </w:rPr>
        <w:t xml:space="preserve"> timing offset from 4ms for the first scheduled subframe. For example, </w:t>
      </w:r>
      <w:r w:rsidR="00800739" w:rsidRPr="00800739">
        <w:rPr>
          <w:rFonts w:eastAsia="SimSun"/>
          <w:sz w:val="22"/>
          <w:lang w:val="en-US" w:eastAsia="zh-CN"/>
        </w:rPr>
        <w:t>if offset is 2 and N=4, scheduled subframes are n+6, n+7, n+8 and n+9</w:t>
      </w:r>
      <w:r w:rsidR="00800739">
        <w:rPr>
          <w:rFonts w:eastAsia="SimSun" w:hint="eastAsia"/>
          <w:sz w:val="22"/>
          <w:lang w:val="en-US" w:eastAsia="zh-CN"/>
        </w:rPr>
        <w:t xml:space="preserve">. It helps to improve the scheduling </w:t>
      </w:r>
      <w:r w:rsidR="00800739">
        <w:rPr>
          <w:rFonts w:eastAsia="SimSun"/>
          <w:sz w:val="22"/>
          <w:lang w:val="en-US" w:eastAsia="zh-CN"/>
        </w:rPr>
        <w:t>flexibility</w:t>
      </w:r>
      <w:r w:rsidR="00800739">
        <w:rPr>
          <w:rFonts w:eastAsia="SimSun" w:hint="eastAsia"/>
          <w:sz w:val="22"/>
          <w:lang w:val="en-US" w:eastAsia="zh-CN"/>
        </w:rPr>
        <w:t xml:space="preserve"> for LAA UL.  </w:t>
      </w:r>
      <w:r w:rsidR="002C2991">
        <w:rPr>
          <w:rFonts w:eastAsia="SimSun" w:hint="eastAsia"/>
          <w:sz w:val="22"/>
          <w:lang w:val="en-US" w:eastAsia="zh-CN"/>
        </w:rPr>
        <w:t xml:space="preserve"> </w:t>
      </w:r>
    </w:p>
    <w:p w:rsidR="00800739" w:rsidRPr="00891646" w:rsidRDefault="00800739" w:rsidP="006C3C37">
      <w:pPr>
        <w:spacing w:after="120"/>
        <w:jc w:val="both"/>
        <w:rPr>
          <w:rFonts w:eastAsia="SimSun"/>
          <w:b/>
          <w:sz w:val="22"/>
          <w:lang w:val="en-US" w:eastAsia="zh-CN"/>
        </w:rPr>
      </w:pPr>
      <w:r w:rsidRPr="00891646">
        <w:rPr>
          <w:rFonts w:eastAsia="SimSun"/>
          <w:b/>
          <w:sz w:val="22"/>
          <w:lang w:val="en-US" w:eastAsia="zh-CN"/>
        </w:rPr>
        <w:t xml:space="preserve">Proposal 2: Multiple </w:t>
      </w:r>
      <w:proofErr w:type="gramStart"/>
      <w:r w:rsidRPr="00891646">
        <w:rPr>
          <w:rFonts w:eastAsia="SimSun"/>
          <w:b/>
          <w:sz w:val="22"/>
          <w:lang w:val="en-US" w:eastAsia="zh-CN"/>
        </w:rPr>
        <w:t>subframe</w:t>
      </w:r>
      <w:proofErr w:type="gramEnd"/>
      <w:r w:rsidRPr="00891646">
        <w:rPr>
          <w:rFonts w:eastAsia="SimSun"/>
          <w:b/>
          <w:sz w:val="22"/>
          <w:lang w:val="en-US" w:eastAsia="zh-CN"/>
        </w:rPr>
        <w:t xml:space="preserve"> scheduling </w:t>
      </w:r>
      <w:r w:rsidR="00BD5055">
        <w:rPr>
          <w:rFonts w:eastAsia="SimSun" w:hint="eastAsia"/>
          <w:b/>
          <w:sz w:val="22"/>
          <w:lang w:val="en-US" w:eastAsia="zh-CN"/>
        </w:rPr>
        <w:t>for</w:t>
      </w:r>
      <w:r w:rsidRPr="00891646">
        <w:rPr>
          <w:rFonts w:eastAsia="SimSun"/>
          <w:b/>
          <w:sz w:val="22"/>
          <w:lang w:val="en-US" w:eastAsia="zh-CN"/>
        </w:rPr>
        <w:t xml:space="preserve"> consecutive subframes </w:t>
      </w:r>
      <w:r w:rsidR="003625D6">
        <w:rPr>
          <w:rFonts w:eastAsia="SimSun" w:hint="eastAsia"/>
          <w:b/>
          <w:sz w:val="22"/>
          <w:lang w:val="en-US" w:eastAsia="zh-CN"/>
        </w:rPr>
        <w:t>could</w:t>
      </w:r>
      <w:r w:rsidRPr="00891646">
        <w:rPr>
          <w:rFonts w:eastAsia="SimSun"/>
          <w:b/>
          <w:sz w:val="22"/>
          <w:lang w:val="en-US" w:eastAsia="zh-CN"/>
        </w:rPr>
        <w:t xml:space="preserve"> be enough.</w:t>
      </w:r>
      <w:r>
        <w:rPr>
          <w:rFonts w:eastAsia="SimSun" w:hint="eastAsia"/>
          <w:b/>
          <w:sz w:val="22"/>
          <w:lang w:val="en-US" w:eastAsia="zh-CN"/>
        </w:rPr>
        <w:t xml:space="preserve"> F</w:t>
      </w:r>
      <w:r w:rsidRPr="00800739">
        <w:rPr>
          <w:rFonts w:eastAsia="SimSun"/>
          <w:b/>
          <w:sz w:val="22"/>
          <w:lang w:val="en-US" w:eastAsia="zh-CN"/>
        </w:rPr>
        <w:t>ixed</w:t>
      </w:r>
      <w:r>
        <w:rPr>
          <w:rFonts w:eastAsia="SimSun" w:hint="eastAsia"/>
          <w:b/>
          <w:sz w:val="22"/>
          <w:lang w:val="en-US" w:eastAsia="zh-CN"/>
        </w:rPr>
        <w:t xml:space="preserve"> 4</w:t>
      </w:r>
      <w:r w:rsidR="00DF5CD2">
        <w:rPr>
          <w:rFonts w:eastAsia="ＭＳ 明朝" w:hint="eastAsia"/>
          <w:b/>
          <w:sz w:val="22"/>
          <w:lang w:val="en-US" w:eastAsia="ja-JP"/>
        </w:rPr>
        <w:t xml:space="preserve"> </w:t>
      </w:r>
      <w:proofErr w:type="spellStart"/>
      <w:r>
        <w:rPr>
          <w:rFonts w:eastAsia="SimSun" w:hint="eastAsia"/>
          <w:b/>
          <w:sz w:val="22"/>
          <w:lang w:val="en-US" w:eastAsia="zh-CN"/>
        </w:rPr>
        <w:t>ms</w:t>
      </w:r>
      <w:proofErr w:type="spellEnd"/>
      <w:r w:rsidRPr="00800739">
        <w:rPr>
          <w:rFonts w:eastAsia="SimSun"/>
          <w:b/>
          <w:sz w:val="22"/>
          <w:lang w:val="en-US" w:eastAsia="zh-CN"/>
        </w:rPr>
        <w:t xml:space="preserve"> timing</w:t>
      </w:r>
      <w:r>
        <w:rPr>
          <w:rFonts w:eastAsia="SimSun" w:hint="eastAsia"/>
          <w:b/>
          <w:sz w:val="22"/>
          <w:lang w:val="en-US" w:eastAsia="zh-CN"/>
        </w:rPr>
        <w:t xml:space="preserve"> or configurable timing larger than 4</w:t>
      </w:r>
      <w:r w:rsidR="00DF5CD2">
        <w:rPr>
          <w:rFonts w:eastAsia="ＭＳ 明朝" w:hint="eastAsia"/>
          <w:b/>
          <w:sz w:val="22"/>
          <w:lang w:val="en-US" w:eastAsia="ja-JP"/>
        </w:rPr>
        <w:t xml:space="preserve"> </w:t>
      </w:r>
      <w:proofErr w:type="spellStart"/>
      <w:r>
        <w:rPr>
          <w:rFonts w:eastAsia="SimSun" w:hint="eastAsia"/>
          <w:b/>
          <w:sz w:val="22"/>
          <w:lang w:val="en-US" w:eastAsia="zh-CN"/>
        </w:rPr>
        <w:t>ms</w:t>
      </w:r>
      <w:proofErr w:type="spellEnd"/>
      <w:r>
        <w:rPr>
          <w:rFonts w:eastAsia="SimSun" w:hint="eastAsia"/>
          <w:b/>
          <w:sz w:val="22"/>
          <w:lang w:val="en-US" w:eastAsia="zh-CN"/>
        </w:rPr>
        <w:t xml:space="preserve"> </w:t>
      </w:r>
      <w:r w:rsidR="001179F6">
        <w:rPr>
          <w:rFonts w:eastAsia="SimSun"/>
          <w:b/>
          <w:sz w:val="22"/>
          <w:lang w:val="en-US" w:eastAsia="zh-CN"/>
        </w:rPr>
        <w:t>for th</w:t>
      </w:r>
      <w:r w:rsidR="001179F6">
        <w:rPr>
          <w:rFonts w:eastAsia="SimSun" w:hint="eastAsia"/>
          <w:b/>
          <w:sz w:val="22"/>
          <w:lang w:val="en-US" w:eastAsia="zh-CN"/>
        </w:rPr>
        <w:t>e</w:t>
      </w:r>
      <w:r w:rsidRPr="00800739">
        <w:rPr>
          <w:rFonts w:eastAsia="SimSun"/>
          <w:b/>
          <w:sz w:val="22"/>
          <w:lang w:val="en-US" w:eastAsia="zh-CN"/>
        </w:rPr>
        <w:t xml:space="preserve"> first</w:t>
      </w:r>
      <w:r>
        <w:rPr>
          <w:rFonts w:eastAsia="SimSun" w:hint="eastAsia"/>
          <w:b/>
          <w:sz w:val="22"/>
          <w:lang w:val="en-US" w:eastAsia="zh-CN"/>
        </w:rPr>
        <w:t xml:space="preserve"> scheduled</w:t>
      </w:r>
      <w:r w:rsidRPr="00800739">
        <w:rPr>
          <w:rFonts w:eastAsia="SimSun"/>
          <w:b/>
          <w:sz w:val="22"/>
          <w:lang w:val="en-US" w:eastAsia="zh-CN"/>
        </w:rPr>
        <w:t xml:space="preserve"> subframe</w:t>
      </w:r>
      <w:r w:rsidRPr="00891646">
        <w:rPr>
          <w:rFonts w:eastAsia="SimSun"/>
          <w:b/>
          <w:sz w:val="22"/>
          <w:lang w:val="en-US" w:eastAsia="zh-CN"/>
        </w:rPr>
        <w:t xml:space="preserve"> </w:t>
      </w:r>
      <w:r>
        <w:rPr>
          <w:rFonts w:eastAsia="SimSun" w:hint="eastAsia"/>
          <w:b/>
          <w:sz w:val="22"/>
          <w:lang w:val="en-US" w:eastAsia="zh-CN"/>
        </w:rPr>
        <w:t xml:space="preserve">could be supported. </w:t>
      </w:r>
    </w:p>
    <w:p w:rsidR="00564089" w:rsidRDefault="00564089" w:rsidP="00891646">
      <w:pPr>
        <w:pStyle w:val="5"/>
        <w:rPr>
          <w:lang w:val="en-US" w:eastAsia="zh-CN"/>
        </w:rPr>
      </w:pPr>
      <w:r>
        <w:rPr>
          <w:rFonts w:hint="eastAsia"/>
          <w:lang w:val="en-US" w:eastAsia="zh-CN"/>
        </w:rPr>
        <w:t xml:space="preserve">HARQ process ID </w:t>
      </w:r>
    </w:p>
    <w:p w:rsidR="00564089" w:rsidRDefault="003E0561" w:rsidP="006C3C37">
      <w:pPr>
        <w:spacing w:after="120"/>
        <w:jc w:val="both"/>
        <w:rPr>
          <w:rFonts w:eastAsia="SimSun"/>
          <w:sz w:val="22"/>
          <w:lang w:val="en-US" w:eastAsia="zh-CN"/>
        </w:rPr>
      </w:pPr>
      <w:r>
        <w:rPr>
          <w:rFonts w:eastAsia="SimSun" w:hint="eastAsia"/>
          <w:sz w:val="22"/>
          <w:lang w:val="en-US" w:eastAsia="zh-CN"/>
        </w:rPr>
        <w:t xml:space="preserve">In the </w:t>
      </w:r>
      <w:r>
        <w:rPr>
          <w:rFonts w:eastAsia="SimSun"/>
          <w:sz w:val="22"/>
          <w:lang w:val="en-US" w:eastAsia="zh-CN"/>
        </w:rPr>
        <w:t>email</w:t>
      </w:r>
      <w:r>
        <w:rPr>
          <w:rFonts w:eastAsia="SimSun" w:hint="eastAsia"/>
          <w:sz w:val="22"/>
          <w:lang w:val="en-US" w:eastAsia="zh-CN"/>
        </w:rPr>
        <w:t xml:space="preserve"> discussion [2], most of the companies prefer that there are total 16 HARQ processes. In this case, 4</w:t>
      </w:r>
      <w:r w:rsidR="006939BC">
        <w:rPr>
          <w:rFonts w:eastAsia="SimSun" w:hint="eastAsia"/>
          <w:sz w:val="22"/>
          <w:lang w:val="en-US" w:eastAsia="zh-CN"/>
        </w:rPr>
        <w:t xml:space="preserve"> </w:t>
      </w:r>
      <w:r>
        <w:rPr>
          <w:rFonts w:eastAsia="SimSun" w:hint="eastAsia"/>
          <w:sz w:val="22"/>
          <w:lang w:val="en-US" w:eastAsia="zh-CN"/>
        </w:rPr>
        <w:t xml:space="preserve">bits </w:t>
      </w:r>
      <w:r w:rsidR="006939BC">
        <w:rPr>
          <w:rFonts w:eastAsia="SimSun" w:hint="eastAsia"/>
          <w:sz w:val="22"/>
          <w:lang w:val="en-US" w:eastAsia="zh-CN"/>
        </w:rPr>
        <w:t xml:space="preserve">are </w:t>
      </w:r>
      <w:r>
        <w:rPr>
          <w:rFonts w:eastAsia="SimSun" w:hint="eastAsia"/>
          <w:sz w:val="22"/>
          <w:lang w:val="en-US" w:eastAsia="zh-CN"/>
        </w:rPr>
        <w:t xml:space="preserve">needed to indicate </w:t>
      </w:r>
      <w:r w:rsidR="006939BC">
        <w:rPr>
          <w:rFonts w:eastAsia="SimSun" w:hint="eastAsia"/>
          <w:sz w:val="22"/>
          <w:lang w:val="en-US" w:eastAsia="zh-CN"/>
        </w:rPr>
        <w:t>a</w:t>
      </w:r>
      <w:r>
        <w:rPr>
          <w:rFonts w:eastAsia="SimSun" w:hint="eastAsia"/>
          <w:sz w:val="22"/>
          <w:lang w:val="en-US" w:eastAsia="zh-CN"/>
        </w:rPr>
        <w:t xml:space="preserve"> HARQ process ID. </w:t>
      </w:r>
      <w:r w:rsidR="0011781B">
        <w:rPr>
          <w:rFonts w:eastAsia="SimSun" w:hint="eastAsia"/>
          <w:sz w:val="22"/>
          <w:lang w:val="en-US" w:eastAsia="zh-CN"/>
        </w:rPr>
        <w:t>In the purpose of reducing the DCI payload size, eNB could only indicate the HARQ process ID of the first scheduled UL subframe</w:t>
      </w:r>
      <w:r w:rsidR="004936CF">
        <w:rPr>
          <w:rFonts w:eastAsia="SimSun" w:hint="eastAsia"/>
          <w:sz w:val="22"/>
          <w:lang w:val="en-US" w:eastAsia="zh-CN"/>
        </w:rPr>
        <w:t xml:space="preserve">. </w:t>
      </w:r>
      <w:bookmarkStart w:id="3" w:name="OLE_LINK1"/>
      <w:bookmarkStart w:id="4" w:name="OLE_LINK2"/>
      <w:r w:rsidR="004936CF">
        <w:rPr>
          <w:rFonts w:eastAsia="SimSun" w:hint="eastAsia"/>
          <w:sz w:val="22"/>
          <w:lang w:val="en-US" w:eastAsia="zh-CN"/>
        </w:rPr>
        <w:t>HARQ process ID</w:t>
      </w:r>
      <w:r w:rsidR="004A5C74">
        <w:rPr>
          <w:rFonts w:eastAsia="SimSun" w:hint="eastAsia"/>
          <w:sz w:val="22"/>
          <w:lang w:val="en-US" w:eastAsia="zh-CN"/>
        </w:rPr>
        <w:t>s</w:t>
      </w:r>
      <w:r w:rsidR="004936CF">
        <w:rPr>
          <w:rFonts w:eastAsia="SimSun" w:hint="eastAsia"/>
          <w:sz w:val="22"/>
          <w:lang w:val="en-US" w:eastAsia="zh-CN"/>
        </w:rPr>
        <w:t xml:space="preserve"> </w:t>
      </w:r>
      <w:bookmarkEnd w:id="3"/>
      <w:bookmarkEnd w:id="4"/>
      <w:r w:rsidR="004936CF">
        <w:rPr>
          <w:rFonts w:eastAsia="SimSun" w:hint="eastAsia"/>
          <w:sz w:val="22"/>
          <w:lang w:val="en-US" w:eastAsia="zh-CN"/>
        </w:rPr>
        <w:t>of follow-up scheduled subframe</w:t>
      </w:r>
      <w:r w:rsidR="00745433">
        <w:rPr>
          <w:rFonts w:eastAsia="SimSun" w:hint="eastAsia"/>
          <w:sz w:val="22"/>
          <w:lang w:val="en-US" w:eastAsia="zh-CN"/>
        </w:rPr>
        <w:t>s</w:t>
      </w:r>
      <w:r w:rsidR="004936CF">
        <w:rPr>
          <w:rFonts w:eastAsia="SimSun" w:hint="eastAsia"/>
          <w:sz w:val="22"/>
          <w:lang w:val="en-US" w:eastAsia="zh-CN"/>
        </w:rPr>
        <w:t xml:space="preserve"> </w:t>
      </w:r>
      <w:r w:rsidR="008546A8" w:rsidRPr="006C3C37">
        <w:rPr>
          <w:rFonts w:eastAsia="SimSun"/>
          <w:sz w:val="22"/>
          <w:lang w:val="en-US" w:eastAsia="zh-CN"/>
        </w:rPr>
        <w:t xml:space="preserve">could be </w:t>
      </w:r>
      <w:r w:rsidR="002A500C" w:rsidRPr="006C3C37">
        <w:rPr>
          <w:rFonts w:eastAsia="SimSun"/>
          <w:sz w:val="22"/>
          <w:lang w:val="en-US" w:eastAsia="zh-CN"/>
        </w:rPr>
        <w:t xml:space="preserve">derived based on </w:t>
      </w:r>
      <w:r w:rsidR="00364493">
        <w:rPr>
          <w:rFonts w:eastAsia="SimSun" w:hint="eastAsia"/>
          <w:sz w:val="22"/>
          <w:lang w:val="en-US" w:eastAsia="zh-CN"/>
        </w:rPr>
        <w:t xml:space="preserve">the </w:t>
      </w:r>
      <w:r w:rsidR="002A500C" w:rsidRPr="006C3C37">
        <w:rPr>
          <w:rFonts w:eastAsia="SimSun"/>
          <w:sz w:val="22"/>
          <w:lang w:val="en-US" w:eastAsia="zh-CN"/>
        </w:rPr>
        <w:t xml:space="preserve">increment </w:t>
      </w:r>
      <w:r w:rsidR="00364493">
        <w:rPr>
          <w:rFonts w:eastAsia="SimSun" w:hint="eastAsia"/>
          <w:sz w:val="22"/>
          <w:lang w:val="en-US" w:eastAsia="zh-CN"/>
        </w:rPr>
        <w:t xml:space="preserve">rule. </w:t>
      </w:r>
    </w:p>
    <w:p w:rsidR="00564089" w:rsidRDefault="00F05DF2" w:rsidP="006C3C37">
      <w:pPr>
        <w:spacing w:after="120"/>
        <w:jc w:val="both"/>
        <w:rPr>
          <w:rFonts w:eastAsia="SimSun"/>
          <w:sz w:val="22"/>
          <w:lang w:val="en-US" w:eastAsia="zh-CN"/>
        </w:rPr>
      </w:pPr>
      <w:r>
        <w:rPr>
          <w:rFonts w:eastAsia="SimSun" w:hint="eastAsia"/>
          <w:sz w:val="22"/>
          <w:lang w:val="en-US" w:eastAsia="zh-CN"/>
        </w:rPr>
        <w:t>To improve</w:t>
      </w:r>
      <w:r w:rsidR="00BC3F5F">
        <w:rPr>
          <w:rFonts w:eastAsia="SimSun" w:hint="eastAsia"/>
          <w:sz w:val="22"/>
          <w:lang w:val="en-US" w:eastAsia="zh-CN"/>
        </w:rPr>
        <w:t xml:space="preserve"> the </w:t>
      </w:r>
      <w:r w:rsidR="00BC3F5F">
        <w:rPr>
          <w:rFonts w:eastAsia="SimSun"/>
          <w:sz w:val="22"/>
          <w:lang w:val="en-US" w:eastAsia="zh-CN"/>
        </w:rPr>
        <w:t>schedule</w:t>
      </w:r>
      <w:r w:rsidR="00BC3F5F">
        <w:rPr>
          <w:rFonts w:eastAsia="SimSun" w:hint="eastAsia"/>
          <w:sz w:val="22"/>
          <w:lang w:val="en-US" w:eastAsia="zh-CN"/>
        </w:rPr>
        <w:t xml:space="preserve"> </w:t>
      </w:r>
      <w:r w:rsidR="00BC3F5F">
        <w:rPr>
          <w:rFonts w:eastAsia="SimSun"/>
          <w:sz w:val="22"/>
          <w:lang w:val="en-US" w:eastAsia="zh-CN"/>
        </w:rPr>
        <w:t>flexibility</w:t>
      </w:r>
      <w:r>
        <w:rPr>
          <w:rFonts w:eastAsia="SimSun" w:hint="eastAsia"/>
          <w:sz w:val="22"/>
          <w:lang w:val="en-US" w:eastAsia="zh-CN"/>
        </w:rPr>
        <w:t xml:space="preserve"> in multiple subframe scheduling</w:t>
      </w:r>
      <w:r w:rsidR="00BC3F5F">
        <w:rPr>
          <w:rFonts w:eastAsia="SimSun" w:hint="eastAsia"/>
          <w:sz w:val="22"/>
          <w:lang w:val="en-US" w:eastAsia="zh-CN"/>
        </w:rPr>
        <w:t xml:space="preserve"> </w:t>
      </w:r>
      <w:r>
        <w:rPr>
          <w:rFonts w:eastAsia="SimSun" w:hint="eastAsia"/>
          <w:sz w:val="22"/>
          <w:lang w:val="en-US" w:eastAsia="zh-CN"/>
        </w:rPr>
        <w:t>to</w:t>
      </w:r>
      <w:r w:rsidR="00BC3F5F">
        <w:rPr>
          <w:rFonts w:eastAsia="SimSun" w:hint="eastAsia"/>
          <w:sz w:val="22"/>
          <w:lang w:val="en-US" w:eastAsia="zh-CN"/>
        </w:rPr>
        <w:t xml:space="preserve"> re-transmi</w:t>
      </w:r>
      <w:r>
        <w:rPr>
          <w:rFonts w:eastAsia="SimSun" w:hint="eastAsia"/>
          <w:sz w:val="22"/>
          <w:lang w:val="en-US" w:eastAsia="zh-CN"/>
        </w:rPr>
        <w:t>t</w:t>
      </w:r>
      <w:r w:rsidR="00BC3F5F">
        <w:rPr>
          <w:rFonts w:eastAsia="SimSun" w:hint="eastAsia"/>
          <w:sz w:val="22"/>
          <w:lang w:val="en-US" w:eastAsia="zh-CN"/>
        </w:rPr>
        <w:t xml:space="preserve"> some of the HARQ process, which may due to </w:t>
      </w:r>
      <w:proofErr w:type="gramStart"/>
      <w:r w:rsidR="00BC3F5F">
        <w:rPr>
          <w:rFonts w:eastAsia="SimSun" w:hint="eastAsia"/>
          <w:sz w:val="22"/>
          <w:lang w:val="en-US" w:eastAsia="zh-CN"/>
        </w:rPr>
        <w:t>either decoding</w:t>
      </w:r>
      <w:proofErr w:type="gramEnd"/>
      <w:r w:rsidR="00BC3F5F">
        <w:rPr>
          <w:rFonts w:eastAsia="SimSun" w:hint="eastAsia"/>
          <w:sz w:val="22"/>
          <w:lang w:val="en-US" w:eastAsia="zh-CN"/>
        </w:rPr>
        <w:t xml:space="preserve"> failure or LBT </w:t>
      </w:r>
      <w:r w:rsidR="00BC3F5F">
        <w:rPr>
          <w:rFonts w:eastAsia="SimSun"/>
          <w:sz w:val="22"/>
          <w:lang w:val="en-US" w:eastAsia="zh-CN"/>
        </w:rPr>
        <w:t>failure</w:t>
      </w:r>
      <w:r w:rsidR="00BC3F5F">
        <w:rPr>
          <w:rFonts w:eastAsia="SimSun" w:hint="eastAsia"/>
          <w:sz w:val="22"/>
          <w:lang w:val="en-US" w:eastAsia="zh-CN"/>
        </w:rPr>
        <w:t xml:space="preserve">, many </w:t>
      </w:r>
      <w:r w:rsidR="00BC3F5F">
        <w:rPr>
          <w:rFonts w:eastAsia="SimSun"/>
          <w:sz w:val="22"/>
          <w:lang w:val="en-US" w:eastAsia="zh-CN"/>
        </w:rPr>
        <w:t>approach</w:t>
      </w:r>
      <w:r w:rsidR="00BC3F5F">
        <w:rPr>
          <w:rFonts w:eastAsia="SimSun" w:hint="eastAsia"/>
          <w:sz w:val="22"/>
          <w:lang w:val="en-US" w:eastAsia="zh-CN"/>
        </w:rPr>
        <w:t xml:space="preserve">es can be </w:t>
      </w:r>
      <w:r w:rsidR="00BC3F5F">
        <w:rPr>
          <w:rFonts w:eastAsia="SimSun"/>
          <w:sz w:val="22"/>
          <w:lang w:val="en-US" w:eastAsia="zh-CN"/>
        </w:rPr>
        <w:t>considered</w:t>
      </w:r>
      <w:r w:rsidR="00BC3F5F">
        <w:rPr>
          <w:rFonts w:eastAsia="SimSun" w:hint="eastAsia"/>
          <w:sz w:val="22"/>
          <w:lang w:val="en-US" w:eastAsia="zh-CN"/>
        </w:rPr>
        <w:t xml:space="preserve">. One of the </w:t>
      </w:r>
      <w:r w:rsidR="00BC3F5F">
        <w:rPr>
          <w:rFonts w:eastAsia="SimSun"/>
          <w:sz w:val="22"/>
          <w:lang w:val="en-US" w:eastAsia="zh-CN"/>
        </w:rPr>
        <w:lastRenderedPageBreak/>
        <w:t>approaches</w:t>
      </w:r>
      <w:r w:rsidR="00BC3F5F">
        <w:rPr>
          <w:rFonts w:eastAsia="SimSun" w:hint="eastAsia"/>
          <w:sz w:val="22"/>
          <w:lang w:val="en-US" w:eastAsia="zh-CN"/>
        </w:rPr>
        <w:t xml:space="preserve"> is enabling UE to detect more than one </w:t>
      </w:r>
      <w:r>
        <w:rPr>
          <w:rFonts w:eastAsia="SimSun" w:hint="eastAsia"/>
          <w:sz w:val="22"/>
          <w:lang w:val="en-US" w:eastAsia="zh-CN"/>
        </w:rPr>
        <w:t xml:space="preserve">multiple subframe scheduling </w:t>
      </w:r>
      <w:r w:rsidR="00BC3F5F">
        <w:rPr>
          <w:rFonts w:eastAsia="SimSun" w:hint="eastAsia"/>
          <w:sz w:val="22"/>
          <w:lang w:val="en-US" w:eastAsia="zh-CN"/>
        </w:rPr>
        <w:t>DCI</w:t>
      </w:r>
      <w:r>
        <w:rPr>
          <w:rFonts w:eastAsia="SimSun" w:hint="eastAsia"/>
          <w:sz w:val="22"/>
          <w:lang w:val="en-US" w:eastAsia="zh-CN"/>
        </w:rPr>
        <w:t xml:space="preserve"> </w:t>
      </w:r>
      <w:r w:rsidR="00BC3F5F">
        <w:rPr>
          <w:rFonts w:eastAsia="SimSun" w:hint="eastAsia"/>
          <w:sz w:val="22"/>
          <w:lang w:val="en-US" w:eastAsia="zh-CN"/>
        </w:rPr>
        <w:t>in one subframe.</w:t>
      </w:r>
      <w:r>
        <w:rPr>
          <w:rFonts w:eastAsia="SimSun" w:hint="eastAsia"/>
          <w:sz w:val="22"/>
          <w:lang w:val="en-US" w:eastAsia="zh-CN"/>
        </w:rPr>
        <w:t xml:space="preserve"> Ano</w:t>
      </w:r>
      <w:r w:rsidR="00BC3F5F">
        <w:rPr>
          <w:rFonts w:eastAsia="SimSun" w:hint="eastAsia"/>
          <w:sz w:val="22"/>
          <w:lang w:val="en-US" w:eastAsia="zh-CN"/>
        </w:rPr>
        <w:t>ther approach is</w:t>
      </w:r>
      <w:r w:rsidR="000F6699">
        <w:rPr>
          <w:rFonts w:eastAsia="SimSun" w:hint="eastAsia"/>
          <w:sz w:val="22"/>
          <w:lang w:val="en-US" w:eastAsia="zh-CN"/>
        </w:rPr>
        <w:t xml:space="preserve"> that </w:t>
      </w:r>
      <w:r w:rsidR="00BC3F5F">
        <w:rPr>
          <w:rFonts w:eastAsia="SimSun" w:hint="eastAsia"/>
          <w:sz w:val="22"/>
          <w:lang w:val="en-US" w:eastAsia="zh-CN"/>
        </w:rPr>
        <w:t xml:space="preserve">eNB could </w:t>
      </w:r>
      <w:r w:rsidR="000F6699">
        <w:rPr>
          <w:rFonts w:eastAsia="SimSun" w:hint="eastAsia"/>
          <w:sz w:val="22"/>
          <w:lang w:val="en-US" w:eastAsia="zh-CN"/>
        </w:rPr>
        <w:t xml:space="preserve">schedule </w:t>
      </w:r>
      <w:r>
        <w:rPr>
          <w:rFonts w:eastAsia="SimSun" w:hint="eastAsia"/>
          <w:sz w:val="22"/>
          <w:lang w:val="en-US" w:eastAsia="zh-CN"/>
        </w:rPr>
        <w:t xml:space="preserve">a </w:t>
      </w:r>
      <w:r w:rsidR="00BC3F5F">
        <w:rPr>
          <w:rFonts w:eastAsia="SimSun" w:hint="eastAsia"/>
          <w:sz w:val="22"/>
          <w:lang w:val="en-US" w:eastAsia="zh-CN"/>
        </w:rPr>
        <w:t xml:space="preserve">single subframe </w:t>
      </w:r>
      <w:r>
        <w:rPr>
          <w:rFonts w:eastAsia="SimSun" w:hint="eastAsia"/>
          <w:sz w:val="22"/>
          <w:lang w:val="en-US" w:eastAsia="zh-CN"/>
        </w:rPr>
        <w:t>for re-transmission. The</w:t>
      </w:r>
      <w:r w:rsidR="000F6699">
        <w:rPr>
          <w:rFonts w:eastAsia="SimSun" w:hint="eastAsia"/>
          <w:sz w:val="22"/>
          <w:lang w:val="en-US" w:eastAsia="zh-CN"/>
        </w:rPr>
        <w:t xml:space="preserve"> </w:t>
      </w:r>
      <w:r>
        <w:rPr>
          <w:rFonts w:eastAsia="SimSun" w:hint="eastAsia"/>
          <w:sz w:val="22"/>
          <w:lang w:val="en-US" w:eastAsia="zh-CN"/>
        </w:rPr>
        <w:t xml:space="preserve">UL grant for </w:t>
      </w:r>
      <w:r w:rsidR="000F6699">
        <w:rPr>
          <w:rFonts w:eastAsia="SimSun" w:hint="eastAsia"/>
          <w:sz w:val="22"/>
          <w:lang w:val="en-US" w:eastAsia="zh-CN"/>
        </w:rPr>
        <w:t xml:space="preserve">single subframe scheduling could be sent in separated subframe or same subframe with other multiple subframe </w:t>
      </w:r>
      <w:r w:rsidR="000F6699">
        <w:rPr>
          <w:rFonts w:eastAsia="SimSun"/>
          <w:sz w:val="22"/>
          <w:lang w:val="en-US" w:eastAsia="zh-CN"/>
        </w:rPr>
        <w:t>scheduling</w:t>
      </w:r>
      <w:r w:rsidR="000F6699">
        <w:rPr>
          <w:rFonts w:eastAsia="SimSun" w:hint="eastAsia"/>
          <w:sz w:val="22"/>
          <w:lang w:val="en-US" w:eastAsia="zh-CN"/>
        </w:rPr>
        <w:t xml:space="preserve"> grants. </w:t>
      </w:r>
      <w:r w:rsidR="00BC3F5F">
        <w:rPr>
          <w:rFonts w:eastAsia="SimSun" w:hint="eastAsia"/>
          <w:sz w:val="22"/>
          <w:lang w:val="en-US" w:eastAsia="zh-CN"/>
        </w:rPr>
        <w:t xml:space="preserve"> </w:t>
      </w:r>
    </w:p>
    <w:p w:rsidR="000F6699" w:rsidRDefault="000F6699" w:rsidP="006C3C37">
      <w:pPr>
        <w:spacing w:after="120"/>
        <w:jc w:val="both"/>
        <w:rPr>
          <w:rFonts w:eastAsia="SimSun"/>
          <w:sz w:val="22"/>
          <w:lang w:val="en-US" w:eastAsia="zh-CN"/>
        </w:rPr>
      </w:pPr>
      <w:r w:rsidRPr="00891646">
        <w:rPr>
          <w:rFonts w:eastAsia="SimSun"/>
          <w:b/>
          <w:sz w:val="22"/>
          <w:lang w:val="en-US" w:eastAsia="zh-CN"/>
        </w:rPr>
        <w:t>Proposal 3: Indicate HARQ process ID for the first scheduled subframe</w:t>
      </w:r>
      <w:r w:rsidR="00862DE6">
        <w:rPr>
          <w:rFonts w:eastAsia="SimSun" w:hint="eastAsia"/>
          <w:b/>
          <w:sz w:val="22"/>
          <w:lang w:val="en-US" w:eastAsia="zh-CN"/>
        </w:rPr>
        <w:t>.</w:t>
      </w:r>
      <w:r w:rsidRPr="00891646">
        <w:rPr>
          <w:rFonts w:eastAsia="SimSun"/>
          <w:b/>
          <w:sz w:val="22"/>
          <w:lang w:val="en-US" w:eastAsia="zh-CN"/>
        </w:rPr>
        <w:t xml:space="preserve"> HARQ process ID</w:t>
      </w:r>
      <w:r w:rsidR="006840E1">
        <w:rPr>
          <w:rFonts w:eastAsia="SimSun" w:hint="eastAsia"/>
          <w:b/>
          <w:sz w:val="22"/>
          <w:lang w:val="en-US" w:eastAsia="zh-CN"/>
        </w:rPr>
        <w:t>s</w:t>
      </w:r>
      <w:r w:rsidRPr="00891646">
        <w:rPr>
          <w:rFonts w:eastAsia="SimSun"/>
          <w:b/>
          <w:sz w:val="22"/>
          <w:lang w:val="en-US" w:eastAsia="zh-CN"/>
        </w:rPr>
        <w:t xml:space="preserve"> </w:t>
      </w:r>
      <w:r w:rsidR="00862DE6">
        <w:rPr>
          <w:rFonts w:eastAsia="SimSun" w:hint="eastAsia"/>
          <w:b/>
          <w:sz w:val="22"/>
          <w:lang w:val="en-US" w:eastAsia="zh-CN"/>
        </w:rPr>
        <w:t>of</w:t>
      </w:r>
      <w:r w:rsidRPr="00891646">
        <w:rPr>
          <w:rFonts w:eastAsia="SimSun"/>
          <w:b/>
          <w:sz w:val="22"/>
          <w:lang w:val="en-US" w:eastAsia="zh-CN"/>
        </w:rPr>
        <w:t xml:space="preserve"> other </w:t>
      </w:r>
      <w:r w:rsidR="00896A2A">
        <w:rPr>
          <w:rFonts w:eastAsia="SimSun" w:hint="eastAsia"/>
          <w:b/>
          <w:sz w:val="22"/>
          <w:lang w:val="en-US" w:eastAsia="zh-CN"/>
        </w:rPr>
        <w:t xml:space="preserve">scheduled </w:t>
      </w:r>
      <w:r w:rsidRPr="00891646">
        <w:rPr>
          <w:rFonts w:eastAsia="SimSun"/>
          <w:b/>
          <w:sz w:val="22"/>
          <w:lang w:val="en-US" w:eastAsia="zh-CN"/>
        </w:rPr>
        <w:t>subframes are derived by a given rule, e.g. incremental of HARQ process ID by subframe.</w:t>
      </w:r>
      <w:r w:rsidR="00AC1FCE">
        <w:rPr>
          <w:rFonts w:eastAsia="SimSun" w:hint="eastAsia"/>
          <w:b/>
          <w:sz w:val="22"/>
          <w:lang w:val="en-US" w:eastAsia="zh-CN"/>
        </w:rPr>
        <w:t xml:space="preserve"> </w:t>
      </w:r>
      <w:r w:rsidRPr="00891646">
        <w:rPr>
          <w:rFonts w:eastAsia="SimSun"/>
          <w:b/>
          <w:sz w:val="22"/>
          <w:lang w:val="en-US" w:eastAsia="zh-CN"/>
        </w:rPr>
        <w:t xml:space="preserve">   </w:t>
      </w:r>
    </w:p>
    <w:p w:rsidR="00564089" w:rsidRDefault="00564089" w:rsidP="00891646">
      <w:pPr>
        <w:pStyle w:val="5"/>
        <w:rPr>
          <w:lang w:val="en-US" w:eastAsia="zh-CN"/>
        </w:rPr>
      </w:pPr>
      <w:r>
        <w:rPr>
          <w:rFonts w:hint="eastAsia"/>
          <w:lang w:val="en-US" w:eastAsia="zh-CN"/>
        </w:rPr>
        <w:t xml:space="preserve">RV </w:t>
      </w:r>
    </w:p>
    <w:p w:rsidR="00475ABE" w:rsidRDefault="008E61EA" w:rsidP="006C3C37">
      <w:pPr>
        <w:spacing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t is already agreed that NDI information should be explicit indicated for each </w:t>
      </w:r>
      <w:r w:rsidR="009A2CC7">
        <w:rPr>
          <w:rFonts w:eastAsia="SimSun" w:hint="eastAsia"/>
          <w:sz w:val="22"/>
          <w:lang w:val="en-US" w:eastAsia="zh-CN"/>
        </w:rPr>
        <w:t>TB/</w:t>
      </w:r>
      <w:r>
        <w:rPr>
          <w:rFonts w:eastAsia="SimSun" w:hint="eastAsia"/>
          <w:sz w:val="22"/>
          <w:lang w:val="en-US" w:eastAsia="zh-CN"/>
        </w:rPr>
        <w:t xml:space="preserve">subframe, then UE could </w:t>
      </w:r>
      <w:r w:rsidR="009A2CC7">
        <w:rPr>
          <w:rFonts w:eastAsia="SimSun" w:hint="eastAsia"/>
          <w:sz w:val="22"/>
          <w:lang w:val="en-US" w:eastAsia="zh-CN"/>
        </w:rPr>
        <w:t xml:space="preserve">know whether it is new </w:t>
      </w:r>
      <w:r w:rsidR="009A2CC7">
        <w:rPr>
          <w:rFonts w:eastAsia="SimSun"/>
          <w:sz w:val="22"/>
          <w:lang w:val="en-US" w:eastAsia="zh-CN"/>
        </w:rPr>
        <w:t>transmission</w:t>
      </w:r>
      <w:r w:rsidR="009A2CC7">
        <w:rPr>
          <w:rFonts w:eastAsia="SimSun" w:hint="eastAsia"/>
          <w:sz w:val="22"/>
          <w:lang w:val="en-US" w:eastAsia="zh-CN"/>
        </w:rPr>
        <w:t xml:space="preserve"> or re-transmission for a scheduled TB/subframe.</w:t>
      </w:r>
      <w:r w:rsidR="00FA330B">
        <w:rPr>
          <w:rFonts w:eastAsia="SimSun" w:hint="eastAsia"/>
          <w:sz w:val="22"/>
          <w:lang w:val="en-US" w:eastAsia="zh-CN"/>
        </w:rPr>
        <w:t xml:space="preserve"> </w:t>
      </w:r>
      <w:r w:rsidR="00862DE6">
        <w:rPr>
          <w:rFonts w:eastAsia="SimSun" w:hint="eastAsia"/>
          <w:sz w:val="22"/>
          <w:lang w:val="en-US" w:eastAsia="zh-CN"/>
        </w:rPr>
        <w:t>Then a</w:t>
      </w:r>
      <w:r w:rsidR="00FA330B">
        <w:rPr>
          <w:rFonts w:eastAsia="SimSun" w:hint="eastAsia"/>
          <w:sz w:val="22"/>
          <w:lang w:val="en-US" w:eastAsia="zh-CN"/>
        </w:rPr>
        <w:t xml:space="preserve"> 2-bit field or two 2-bit </w:t>
      </w:r>
      <w:r w:rsidR="00475ABE">
        <w:rPr>
          <w:rFonts w:eastAsia="SimSun"/>
          <w:sz w:val="22"/>
          <w:lang w:val="en-US" w:eastAsia="zh-CN"/>
        </w:rPr>
        <w:t>fields</w:t>
      </w:r>
      <w:r w:rsidR="00FA330B">
        <w:rPr>
          <w:rFonts w:eastAsia="SimSun" w:hint="eastAsia"/>
          <w:sz w:val="22"/>
          <w:lang w:val="en-US" w:eastAsia="zh-CN"/>
        </w:rPr>
        <w:t xml:space="preserve"> are needed for explicit indicat</w:t>
      </w:r>
      <w:r w:rsidR="00862DE6">
        <w:rPr>
          <w:rFonts w:eastAsia="SimSun" w:hint="eastAsia"/>
          <w:sz w:val="22"/>
          <w:lang w:val="en-US" w:eastAsia="zh-CN"/>
        </w:rPr>
        <w:t>ing</w:t>
      </w:r>
      <w:r w:rsidR="00FA330B">
        <w:rPr>
          <w:rFonts w:eastAsia="SimSun" w:hint="eastAsia"/>
          <w:sz w:val="22"/>
          <w:lang w:val="en-US" w:eastAsia="zh-CN"/>
        </w:rPr>
        <w:t xml:space="preserve"> RV of </w:t>
      </w:r>
      <w:r w:rsidR="00475ABE">
        <w:rPr>
          <w:rFonts w:eastAsia="SimSun" w:hint="eastAsia"/>
          <w:sz w:val="22"/>
          <w:lang w:val="en-US" w:eastAsia="zh-CN"/>
        </w:rPr>
        <w:t>one</w:t>
      </w:r>
      <w:r w:rsidR="00FA330B">
        <w:rPr>
          <w:rFonts w:eastAsia="SimSun" w:hint="eastAsia"/>
          <w:sz w:val="22"/>
          <w:lang w:val="en-US" w:eastAsia="zh-CN"/>
        </w:rPr>
        <w:t xml:space="preserve"> HARQ process with one TB </w:t>
      </w:r>
      <w:r w:rsidR="00475ABE">
        <w:rPr>
          <w:rFonts w:eastAsia="SimSun" w:hint="eastAsia"/>
          <w:sz w:val="22"/>
          <w:lang w:val="en-US" w:eastAsia="zh-CN"/>
        </w:rPr>
        <w:t>or</w:t>
      </w:r>
      <w:r w:rsidR="00FA330B">
        <w:rPr>
          <w:rFonts w:eastAsia="SimSun" w:hint="eastAsia"/>
          <w:sz w:val="22"/>
          <w:lang w:val="en-US" w:eastAsia="zh-CN"/>
        </w:rPr>
        <w:t xml:space="preserve"> two </w:t>
      </w:r>
      <w:proofErr w:type="spellStart"/>
      <w:r w:rsidR="00FA330B">
        <w:rPr>
          <w:rFonts w:eastAsia="SimSun" w:hint="eastAsia"/>
          <w:sz w:val="22"/>
          <w:lang w:val="en-US" w:eastAsia="zh-CN"/>
        </w:rPr>
        <w:t>TB</w:t>
      </w:r>
      <w:r w:rsidR="00475ABE">
        <w:rPr>
          <w:rFonts w:eastAsia="SimSun" w:hint="eastAsia"/>
          <w:sz w:val="22"/>
          <w:lang w:val="en-US" w:eastAsia="zh-CN"/>
        </w:rPr>
        <w:t>s.</w:t>
      </w:r>
      <w:proofErr w:type="spellEnd"/>
      <w:r w:rsidR="00475ABE">
        <w:rPr>
          <w:rFonts w:eastAsia="SimSun" w:hint="eastAsia"/>
          <w:sz w:val="22"/>
          <w:lang w:val="en-US" w:eastAsia="zh-CN"/>
        </w:rPr>
        <w:t xml:space="preserve"> </w:t>
      </w:r>
      <w:r w:rsidR="00862DE6">
        <w:rPr>
          <w:rFonts w:eastAsia="SimSun" w:hint="eastAsia"/>
          <w:sz w:val="22"/>
          <w:lang w:val="en-US" w:eastAsia="zh-CN"/>
        </w:rPr>
        <w:t>E</w:t>
      </w:r>
      <w:r w:rsidR="00475ABE">
        <w:rPr>
          <w:rFonts w:eastAsia="SimSun" w:hint="eastAsia"/>
          <w:sz w:val="22"/>
          <w:lang w:val="en-US" w:eastAsia="zh-CN"/>
        </w:rPr>
        <w:t xml:space="preserve">xplicit RV indication for each TB will increase the DCI payload size. E.g. For a </w:t>
      </w:r>
      <w:r w:rsidR="00475ABE">
        <w:rPr>
          <w:rFonts w:eastAsia="SimSun"/>
          <w:sz w:val="22"/>
          <w:lang w:val="en-US" w:eastAsia="zh-CN"/>
        </w:rPr>
        <w:t>multiple</w:t>
      </w:r>
      <w:r w:rsidR="00475ABE">
        <w:rPr>
          <w:rFonts w:eastAsia="SimSun" w:hint="eastAsia"/>
          <w:sz w:val="22"/>
          <w:lang w:val="en-US" w:eastAsia="zh-CN"/>
        </w:rPr>
        <w:t xml:space="preserve"> subframe scheduling grant for 4 subframes with two TBs of </w:t>
      </w:r>
      <w:r w:rsidR="00475ABE">
        <w:rPr>
          <w:rFonts w:eastAsia="SimSun"/>
          <w:sz w:val="22"/>
          <w:lang w:val="en-US" w:eastAsia="zh-CN"/>
        </w:rPr>
        <w:t>each</w:t>
      </w:r>
      <w:r w:rsidR="00475ABE">
        <w:rPr>
          <w:rFonts w:eastAsia="SimSun" w:hint="eastAsia"/>
          <w:sz w:val="22"/>
          <w:lang w:val="en-US" w:eastAsia="zh-CN"/>
        </w:rPr>
        <w:t xml:space="preserve"> subframe, 16 bits are needed for RV indication. </w:t>
      </w:r>
    </w:p>
    <w:p w:rsidR="006F1D49" w:rsidRDefault="00475ABE" w:rsidP="006C3C37">
      <w:pPr>
        <w:spacing w:after="120"/>
        <w:jc w:val="both"/>
        <w:rPr>
          <w:rFonts w:eastAsia="SimSun"/>
          <w:sz w:val="22"/>
          <w:lang w:val="en-US" w:eastAsia="zh-CN"/>
        </w:rPr>
      </w:pPr>
      <w:r>
        <w:rPr>
          <w:rFonts w:eastAsia="SimSun" w:hint="eastAsia"/>
          <w:sz w:val="22"/>
          <w:lang w:val="en-US" w:eastAsia="zh-CN"/>
        </w:rPr>
        <w:t>In order to reduce the DCI payload size, n</w:t>
      </w:r>
      <w:r w:rsidRPr="00475ABE">
        <w:rPr>
          <w:rFonts w:eastAsia="SimSun"/>
          <w:sz w:val="22"/>
          <w:lang w:val="en-US" w:eastAsia="zh-CN"/>
        </w:rPr>
        <w:t xml:space="preserve">o explicit RV </w:t>
      </w:r>
      <w:r>
        <w:rPr>
          <w:rFonts w:eastAsia="SimSun" w:hint="eastAsia"/>
          <w:sz w:val="22"/>
          <w:lang w:val="en-US" w:eastAsia="zh-CN"/>
        </w:rPr>
        <w:t xml:space="preserve">indication could be </w:t>
      </w:r>
      <w:r>
        <w:rPr>
          <w:rFonts w:eastAsia="SimSun"/>
          <w:sz w:val="22"/>
          <w:lang w:val="en-US" w:eastAsia="zh-CN"/>
        </w:rPr>
        <w:t>considered</w:t>
      </w:r>
      <w:r>
        <w:rPr>
          <w:rFonts w:eastAsia="SimSun" w:hint="eastAsia"/>
          <w:sz w:val="22"/>
          <w:lang w:val="en-US" w:eastAsia="zh-CN"/>
        </w:rPr>
        <w:t xml:space="preserve">. </w:t>
      </w:r>
      <w:r w:rsidRPr="00475ABE">
        <w:rPr>
          <w:rFonts w:eastAsia="SimSun"/>
          <w:sz w:val="22"/>
          <w:lang w:eastAsia="zh-CN"/>
        </w:rPr>
        <w:t>UE determines the RV value based on a pre-define order according to NDI indication.</w:t>
      </w:r>
      <w:r>
        <w:rPr>
          <w:rFonts w:eastAsia="SimSun" w:hint="eastAsia"/>
          <w:sz w:val="22"/>
          <w:lang w:val="en-US" w:eastAsia="zh-CN"/>
        </w:rPr>
        <w:t xml:space="preserve"> </w:t>
      </w:r>
      <w:r w:rsidR="00725043">
        <w:rPr>
          <w:rFonts w:eastAsia="SimSun" w:hint="eastAsia"/>
          <w:sz w:val="22"/>
          <w:lang w:val="en-US" w:eastAsia="zh-CN"/>
        </w:rPr>
        <w:t>In specific,</w:t>
      </w:r>
      <w:r w:rsidR="00725043" w:rsidRPr="006C3C37">
        <w:rPr>
          <w:rFonts w:eastAsia="SimSun"/>
          <w:sz w:val="22"/>
          <w:lang w:val="en-US" w:eastAsia="zh-CN"/>
        </w:rPr>
        <w:t xml:space="preserve"> RV0 could be assumed </w:t>
      </w:r>
      <w:r w:rsidR="00725043">
        <w:rPr>
          <w:rFonts w:eastAsia="ＭＳ 明朝" w:hint="eastAsia"/>
          <w:sz w:val="22"/>
          <w:lang w:val="en-US" w:eastAsia="ja-JP"/>
        </w:rPr>
        <w:t xml:space="preserve">in case of new transmission </w:t>
      </w:r>
      <w:r w:rsidR="00725043">
        <w:rPr>
          <w:rFonts w:eastAsia="SimSun" w:hint="eastAsia"/>
          <w:sz w:val="22"/>
          <w:lang w:val="en-US" w:eastAsia="zh-CN"/>
        </w:rPr>
        <w:t>while</w:t>
      </w:r>
      <w:r w:rsidR="00725043" w:rsidRPr="006C3C37">
        <w:rPr>
          <w:rFonts w:eastAsia="SimSun"/>
          <w:sz w:val="22"/>
          <w:lang w:val="en-US" w:eastAsia="zh-CN"/>
        </w:rPr>
        <w:t xml:space="preserve"> </w:t>
      </w:r>
      <w:r w:rsidR="00725043">
        <w:rPr>
          <w:rFonts w:eastAsia="ＭＳ 明朝" w:hint="eastAsia"/>
          <w:sz w:val="22"/>
          <w:lang w:val="en-US" w:eastAsia="ja-JP"/>
        </w:rPr>
        <w:t>RV</w:t>
      </w:r>
      <w:r w:rsidR="00725043">
        <w:rPr>
          <w:rFonts w:eastAsiaTheme="minorEastAsia" w:hint="eastAsia"/>
          <w:sz w:val="22"/>
          <w:lang w:val="en-US" w:eastAsia="zh-CN"/>
        </w:rPr>
        <w:t xml:space="preserve"> value of re-transmission</w:t>
      </w:r>
      <w:r w:rsidR="00725043">
        <w:rPr>
          <w:rFonts w:eastAsia="ＭＳ 明朝" w:hint="eastAsia"/>
          <w:sz w:val="22"/>
          <w:lang w:val="en-US" w:eastAsia="ja-JP"/>
        </w:rPr>
        <w:t xml:space="preserve"> </w:t>
      </w:r>
      <w:r w:rsidR="00725043">
        <w:rPr>
          <w:rFonts w:eastAsiaTheme="minorEastAsia" w:hint="eastAsia"/>
          <w:sz w:val="22"/>
          <w:lang w:val="en-US" w:eastAsia="zh-CN"/>
        </w:rPr>
        <w:t>could be</w:t>
      </w:r>
      <w:r w:rsidR="00725043">
        <w:rPr>
          <w:rFonts w:eastAsia="ＭＳ 明朝" w:hint="eastAsia"/>
          <w:sz w:val="22"/>
          <w:lang w:val="en-US" w:eastAsia="ja-JP"/>
        </w:rPr>
        <w:t xml:space="preserve"> </w:t>
      </w:r>
      <w:r w:rsidR="00725043">
        <w:rPr>
          <w:rFonts w:eastAsiaTheme="minorEastAsia" w:hint="eastAsia"/>
          <w:sz w:val="22"/>
          <w:lang w:val="en-US" w:eastAsia="zh-CN"/>
        </w:rPr>
        <w:t xml:space="preserve">based </w:t>
      </w:r>
      <w:r w:rsidR="00725043">
        <w:rPr>
          <w:rFonts w:eastAsia="ＭＳ 明朝" w:hint="eastAsia"/>
          <w:sz w:val="22"/>
          <w:lang w:val="en-US" w:eastAsia="ja-JP"/>
        </w:rPr>
        <w:t>on predefined</w:t>
      </w:r>
      <w:r w:rsidR="00725043" w:rsidRPr="006C3C37">
        <w:rPr>
          <w:rFonts w:eastAsia="SimSun"/>
          <w:sz w:val="22"/>
          <w:lang w:val="en-US" w:eastAsia="zh-CN"/>
        </w:rPr>
        <w:t xml:space="preserve"> order </w:t>
      </w:r>
      <w:r w:rsidR="00725043">
        <w:rPr>
          <w:rFonts w:eastAsia="ＭＳ 明朝" w:hint="eastAsia"/>
          <w:sz w:val="22"/>
          <w:lang w:val="en-US" w:eastAsia="ja-JP"/>
        </w:rPr>
        <w:t>such as</w:t>
      </w:r>
      <w:r w:rsidR="00725043" w:rsidRPr="006C3C37">
        <w:rPr>
          <w:rFonts w:eastAsia="SimSun"/>
          <w:sz w:val="22"/>
          <w:lang w:val="en-US" w:eastAsia="zh-CN"/>
        </w:rPr>
        <w:t xml:space="preserve"> 0-2-3-1.</w:t>
      </w:r>
      <w:r w:rsidR="004C74E0">
        <w:rPr>
          <w:rFonts w:eastAsia="SimSun" w:hint="eastAsia"/>
          <w:sz w:val="22"/>
          <w:lang w:val="en-US" w:eastAsia="zh-CN"/>
        </w:rPr>
        <w:t xml:space="preserve"> </w:t>
      </w:r>
      <w:r w:rsidR="00725043" w:rsidRPr="006C3C37">
        <w:rPr>
          <w:rFonts w:eastAsia="SimSun"/>
          <w:sz w:val="22"/>
          <w:lang w:val="en-US" w:eastAsia="zh-CN"/>
        </w:rPr>
        <w:t xml:space="preserve"> </w:t>
      </w:r>
    </w:p>
    <w:p w:rsidR="004C74E0" w:rsidRDefault="006F1D49" w:rsidP="006C3C37">
      <w:pPr>
        <w:spacing w:after="120"/>
        <w:jc w:val="both"/>
        <w:rPr>
          <w:rFonts w:eastAsia="SimSun"/>
          <w:sz w:val="22"/>
          <w:lang w:val="en-US" w:eastAsia="zh-CN"/>
        </w:rPr>
      </w:pPr>
      <w:r>
        <w:rPr>
          <w:rFonts w:eastAsia="SimSun" w:hint="eastAsia"/>
          <w:sz w:val="22"/>
          <w:lang w:val="en-US" w:eastAsia="zh-CN"/>
        </w:rPr>
        <w:t xml:space="preserve">For the issue of RV </w:t>
      </w:r>
      <w:r>
        <w:rPr>
          <w:rFonts w:eastAsia="SimSun"/>
          <w:sz w:val="22"/>
          <w:lang w:val="en-US" w:eastAsia="zh-CN"/>
        </w:rPr>
        <w:t>synchronization</w:t>
      </w:r>
      <w:r>
        <w:rPr>
          <w:rFonts w:eastAsia="SimSun" w:hint="eastAsia"/>
          <w:sz w:val="22"/>
          <w:lang w:val="en-US" w:eastAsia="zh-CN"/>
        </w:rPr>
        <w:t xml:space="preserve"> </w:t>
      </w:r>
      <w:r>
        <w:rPr>
          <w:rFonts w:eastAsia="SimSun"/>
          <w:sz w:val="22"/>
          <w:lang w:val="en-US" w:eastAsia="zh-CN"/>
        </w:rPr>
        <w:t xml:space="preserve">between </w:t>
      </w:r>
      <w:r>
        <w:rPr>
          <w:rFonts w:eastAsia="SimSun" w:hint="eastAsia"/>
          <w:sz w:val="22"/>
          <w:lang w:val="en-US" w:eastAsia="zh-CN"/>
        </w:rPr>
        <w:t xml:space="preserve">eNB and UE in the case of LBT failure </w:t>
      </w:r>
      <w:r w:rsidR="00862DE6">
        <w:rPr>
          <w:rFonts w:eastAsia="SimSun" w:hint="eastAsia"/>
          <w:sz w:val="22"/>
          <w:lang w:val="en-US" w:eastAsia="zh-CN"/>
        </w:rPr>
        <w:t>or</w:t>
      </w:r>
      <w:r>
        <w:rPr>
          <w:rFonts w:eastAsia="SimSun" w:hint="eastAsia"/>
          <w:sz w:val="22"/>
          <w:lang w:val="en-US" w:eastAsia="zh-CN"/>
        </w:rPr>
        <w:t xml:space="preserve"> UL grant missing, eNB </w:t>
      </w:r>
      <w:r w:rsidR="004C74E0">
        <w:rPr>
          <w:rFonts w:eastAsia="SimSun" w:hint="eastAsia"/>
          <w:sz w:val="22"/>
          <w:lang w:val="en-US" w:eastAsia="zh-CN"/>
        </w:rPr>
        <w:t xml:space="preserve">could judge whether the RV need to be changed by </w:t>
      </w:r>
      <w:r>
        <w:rPr>
          <w:rFonts w:eastAsia="SimSun" w:hint="eastAsia"/>
          <w:sz w:val="22"/>
          <w:lang w:val="en-US" w:eastAsia="zh-CN"/>
        </w:rPr>
        <w:t>DTX detection</w:t>
      </w:r>
      <w:r w:rsidR="004C74E0">
        <w:rPr>
          <w:rFonts w:eastAsia="SimSun" w:hint="eastAsia"/>
          <w:sz w:val="22"/>
          <w:lang w:val="en-US" w:eastAsia="zh-CN"/>
        </w:rPr>
        <w:t xml:space="preserve"> on reference signals</w:t>
      </w:r>
      <w:r>
        <w:rPr>
          <w:rFonts w:eastAsia="SimSun" w:hint="eastAsia"/>
          <w:sz w:val="22"/>
          <w:lang w:val="en-US" w:eastAsia="zh-CN"/>
        </w:rPr>
        <w:t xml:space="preserve"> </w:t>
      </w:r>
      <w:r w:rsidR="004C74E0">
        <w:rPr>
          <w:rFonts w:eastAsia="SimSun" w:hint="eastAsia"/>
          <w:sz w:val="22"/>
          <w:lang w:val="en-US" w:eastAsia="zh-CN"/>
        </w:rPr>
        <w:t xml:space="preserve">or LBT failure/succeed signaling reported from UE [3] in licensed carrier.   </w:t>
      </w:r>
      <w:r>
        <w:rPr>
          <w:rFonts w:eastAsia="SimSun" w:hint="eastAsia"/>
          <w:sz w:val="22"/>
          <w:lang w:val="en-US" w:eastAsia="zh-CN"/>
        </w:rPr>
        <w:t xml:space="preserve">  </w:t>
      </w:r>
      <w:r w:rsidR="00475ABE">
        <w:rPr>
          <w:rFonts w:eastAsia="SimSun" w:hint="eastAsia"/>
          <w:sz w:val="22"/>
          <w:lang w:val="en-US" w:eastAsia="zh-CN"/>
        </w:rPr>
        <w:t xml:space="preserve">  </w:t>
      </w:r>
      <w:r w:rsidR="00FA330B">
        <w:rPr>
          <w:rFonts w:eastAsia="SimSun" w:hint="eastAsia"/>
          <w:sz w:val="22"/>
          <w:lang w:val="en-US" w:eastAsia="zh-CN"/>
        </w:rPr>
        <w:t xml:space="preserve"> </w:t>
      </w:r>
    </w:p>
    <w:p w:rsidR="004C74E0" w:rsidRDefault="004C74E0" w:rsidP="006C3C37">
      <w:pPr>
        <w:spacing w:after="120"/>
        <w:jc w:val="both"/>
        <w:rPr>
          <w:rFonts w:eastAsia="SimSun"/>
          <w:sz w:val="22"/>
          <w:lang w:val="en-US" w:eastAsia="zh-CN"/>
        </w:rPr>
      </w:pPr>
      <w:r w:rsidRPr="00891646">
        <w:rPr>
          <w:rFonts w:eastAsia="SimSun"/>
          <w:b/>
          <w:sz w:val="22"/>
          <w:lang w:val="en-US" w:eastAsia="zh-CN"/>
        </w:rPr>
        <w:t xml:space="preserve">Proposal </w:t>
      </w:r>
      <w:r w:rsidR="006840E1">
        <w:rPr>
          <w:rFonts w:eastAsia="SimSun" w:hint="eastAsia"/>
          <w:b/>
          <w:sz w:val="22"/>
          <w:lang w:val="en-US" w:eastAsia="zh-CN"/>
        </w:rPr>
        <w:t>4</w:t>
      </w:r>
      <w:r w:rsidRPr="00891646">
        <w:rPr>
          <w:rFonts w:eastAsia="SimSun"/>
          <w:b/>
          <w:sz w:val="22"/>
          <w:lang w:val="en-US" w:eastAsia="zh-CN"/>
        </w:rPr>
        <w:t>: No explicit RV value</w:t>
      </w:r>
      <w:r w:rsidR="00DF5CD2">
        <w:rPr>
          <w:rFonts w:eastAsia="ＭＳ 明朝" w:hint="eastAsia"/>
          <w:b/>
          <w:sz w:val="22"/>
          <w:lang w:val="en-US" w:eastAsia="ja-JP"/>
        </w:rPr>
        <w:t xml:space="preserve"> is indicated in UL grant</w:t>
      </w:r>
      <w:r w:rsidRPr="00891646">
        <w:rPr>
          <w:rFonts w:eastAsia="SimSun"/>
          <w:b/>
          <w:sz w:val="22"/>
          <w:lang w:val="en-US" w:eastAsia="zh-CN"/>
        </w:rPr>
        <w:t xml:space="preserve">. UE determines the RV value based on a pre-define order according to NDI indication. </w:t>
      </w:r>
      <w:r w:rsidR="009A2CC7" w:rsidRPr="00891646">
        <w:rPr>
          <w:rFonts w:eastAsia="SimSun"/>
          <w:b/>
          <w:sz w:val="22"/>
          <w:lang w:val="en-US" w:eastAsia="zh-CN"/>
        </w:rPr>
        <w:t xml:space="preserve"> </w:t>
      </w:r>
    </w:p>
    <w:p w:rsidR="003E0AED" w:rsidRPr="00891646" w:rsidRDefault="003E0AED" w:rsidP="00891646">
      <w:pPr>
        <w:pStyle w:val="1"/>
        <w:spacing w:before="180" w:after="120"/>
        <w:ind w:left="0" w:firstLine="0"/>
        <w:rPr>
          <w:rFonts w:eastAsiaTheme="minorEastAsia"/>
          <w:b/>
          <w:lang w:val="en-US" w:eastAsia="zh-CN"/>
        </w:rPr>
      </w:pPr>
      <w:r w:rsidRPr="00891646">
        <w:rPr>
          <w:rFonts w:eastAsiaTheme="minorEastAsia"/>
          <w:b/>
          <w:lang w:val="en-US" w:eastAsia="zh-CN"/>
        </w:rPr>
        <w:t>Scheduling combinations for DL+UL LAA</w:t>
      </w:r>
    </w:p>
    <w:p w:rsidR="003E0AED" w:rsidRDefault="003E0AED" w:rsidP="003E0AED">
      <w:pPr>
        <w:spacing w:afterLines="50" w:after="120"/>
        <w:jc w:val="both"/>
        <w:rPr>
          <w:rFonts w:eastAsia="ＭＳ 明朝"/>
          <w:sz w:val="22"/>
          <w:lang w:val="en-US" w:eastAsia="ja-JP"/>
        </w:rPr>
      </w:pPr>
      <w:r>
        <w:rPr>
          <w:rFonts w:eastAsia="ＭＳ 明朝" w:hint="eastAsia"/>
          <w:sz w:val="22"/>
          <w:lang w:val="en-US" w:eastAsia="ja-JP"/>
        </w:rPr>
        <w:t>According to the agreements made in Rel-13 LAA SI, we have following three possible scheduling combinations for DL+UL LAA.</w:t>
      </w:r>
    </w:p>
    <w:p w:rsidR="003E0AED" w:rsidRPr="009D7160" w:rsidRDefault="003E0AED" w:rsidP="003E0AED">
      <w:pPr>
        <w:numPr>
          <w:ilvl w:val="0"/>
          <w:numId w:val="27"/>
        </w:numPr>
        <w:spacing w:afterLines="50" w:after="120"/>
        <w:jc w:val="both"/>
        <w:rPr>
          <w:rFonts w:eastAsia="ＭＳ 明朝"/>
          <w:i/>
          <w:sz w:val="22"/>
          <w:lang w:val="en-US" w:eastAsia="ja-JP"/>
        </w:rPr>
      </w:pPr>
      <w:r w:rsidRPr="009D7160">
        <w:rPr>
          <w:rFonts w:eastAsia="ＭＳ 明朝" w:hint="eastAsia"/>
          <w:i/>
          <w:iCs/>
          <w:sz w:val="22"/>
          <w:szCs w:val="22"/>
          <w:lang w:val="en-US" w:eastAsia="ja-JP"/>
        </w:rPr>
        <w:t xml:space="preserve">Option 1: </w:t>
      </w:r>
      <w:r w:rsidRPr="009D7160">
        <w:rPr>
          <w:rFonts w:eastAsia="ＭＳ 明朝"/>
          <w:i/>
          <w:iCs/>
          <w:sz w:val="22"/>
          <w:szCs w:val="22"/>
          <w:lang w:val="en-US" w:eastAsia="ja-JP"/>
        </w:rPr>
        <w:t>DL/UL: self-scheduling</w:t>
      </w:r>
    </w:p>
    <w:p w:rsidR="003E0AED" w:rsidRPr="009D7160" w:rsidRDefault="003E0AED" w:rsidP="003E0AED">
      <w:pPr>
        <w:numPr>
          <w:ilvl w:val="0"/>
          <w:numId w:val="27"/>
        </w:numPr>
        <w:spacing w:afterLines="50" w:after="120"/>
        <w:jc w:val="both"/>
        <w:rPr>
          <w:rFonts w:eastAsia="ＭＳ 明朝"/>
          <w:i/>
          <w:sz w:val="22"/>
          <w:lang w:val="en-US" w:eastAsia="ja-JP"/>
        </w:rPr>
      </w:pPr>
      <w:r w:rsidRPr="009D7160">
        <w:rPr>
          <w:rFonts w:eastAsia="ＭＳ 明朝" w:hint="eastAsia"/>
          <w:i/>
          <w:iCs/>
          <w:sz w:val="22"/>
          <w:szCs w:val="22"/>
          <w:lang w:val="en-US" w:eastAsia="ja-JP"/>
        </w:rPr>
        <w:t xml:space="preserve">Option 2: </w:t>
      </w:r>
      <w:r w:rsidRPr="009D7160">
        <w:rPr>
          <w:rFonts w:eastAsia="ＭＳ 明朝"/>
          <w:i/>
          <w:iCs/>
          <w:sz w:val="22"/>
          <w:szCs w:val="22"/>
          <w:lang w:val="en-US" w:eastAsia="ja-JP"/>
        </w:rPr>
        <w:t>DL: self-scheduling; UL: cross-carrier scheduling</w:t>
      </w:r>
    </w:p>
    <w:p w:rsidR="003E0AED" w:rsidRPr="009D7160" w:rsidRDefault="003E0AED" w:rsidP="003E0AED">
      <w:pPr>
        <w:numPr>
          <w:ilvl w:val="0"/>
          <w:numId w:val="27"/>
        </w:numPr>
        <w:spacing w:afterLines="50" w:after="120"/>
        <w:jc w:val="both"/>
        <w:rPr>
          <w:rFonts w:eastAsia="ＭＳ 明朝"/>
          <w:i/>
          <w:sz w:val="22"/>
          <w:lang w:val="en-US" w:eastAsia="ja-JP"/>
        </w:rPr>
      </w:pPr>
      <w:r w:rsidRPr="009D7160">
        <w:rPr>
          <w:rFonts w:eastAsia="ＭＳ 明朝" w:hint="eastAsia"/>
          <w:i/>
          <w:iCs/>
          <w:sz w:val="22"/>
          <w:szCs w:val="22"/>
          <w:lang w:val="en-US" w:eastAsia="ja-JP"/>
        </w:rPr>
        <w:t xml:space="preserve">Option 3: </w:t>
      </w:r>
      <w:r w:rsidRPr="009D7160">
        <w:rPr>
          <w:rFonts w:eastAsia="ＭＳ 明朝"/>
          <w:i/>
          <w:iCs/>
          <w:sz w:val="22"/>
          <w:szCs w:val="22"/>
          <w:lang w:val="en-US" w:eastAsia="ja-JP"/>
        </w:rPr>
        <w:t>DL/UL: cross-carrier scheduling from a same scheduling CC</w:t>
      </w:r>
    </w:p>
    <w:p w:rsidR="003E0AED" w:rsidRDefault="003E0AED" w:rsidP="00B83BF4">
      <w:pPr>
        <w:spacing w:afterLines="50" w:after="120"/>
        <w:jc w:val="both"/>
        <w:rPr>
          <w:rFonts w:eastAsia="ＭＳ 明朝"/>
          <w:sz w:val="22"/>
          <w:lang w:val="en-US" w:eastAsia="ja-JP"/>
        </w:rPr>
      </w:pPr>
      <w:r>
        <w:rPr>
          <w:rFonts w:eastAsia="ＭＳ 明朝" w:hint="eastAsia"/>
          <w:sz w:val="22"/>
          <w:lang w:val="en-US" w:eastAsia="ja-JP"/>
        </w:rPr>
        <w:t>It is straightforward to support at least option 1 and 3 since these mechanisms are already covered by current CA framework. However, in case with LAA SCell, each of these options has some restriction</w:t>
      </w:r>
      <w:r w:rsidR="00EB1159">
        <w:rPr>
          <w:rFonts w:eastAsiaTheme="minorEastAsia" w:hint="eastAsia"/>
          <w:sz w:val="22"/>
          <w:lang w:val="en-US" w:eastAsia="zh-CN"/>
        </w:rPr>
        <w:t>s</w:t>
      </w:r>
      <w:r>
        <w:rPr>
          <w:rFonts w:eastAsia="ＭＳ 明朝" w:hint="eastAsia"/>
          <w:sz w:val="22"/>
          <w:lang w:val="en-US" w:eastAsia="ja-JP"/>
        </w:rPr>
        <w:t xml:space="preserve"> due to LBT-based operation on LAA SCell. </w:t>
      </w:r>
    </w:p>
    <w:p w:rsidR="003E0AED" w:rsidRPr="002302CB" w:rsidRDefault="003E0AED" w:rsidP="00B83BF4">
      <w:pPr>
        <w:spacing w:afterLines="50" w:after="120"/>
        <w:jc w:val="both"/>
        <w:rPr>
          <w:rFonts w:eastAsia="ＭＳ 明朝"/>
          <w:sz w:val="22"/>
          <w:lang w:val="en-US" w:eastAsia="ja-JP"/>
        </w:rPr>
      </w:pPr>
      <w:r>
        <w:rPr>
          <w:rFonts w:eastAsia="ＭＳ 明朝" w:hint="eastAsia"/>
          <w:sz w:val="22"/>
          <w:lang w:val="en-US" w:eastAsia="ja-JP"/>
        </w:rPr>
        <w:t xml:space="preserve">In option 1, i.e., self-scheduling for both DL and UL, PUSCH transmission would require LBT success twice, one is DL LBT for UL grant transmission and another is UL LBT for scheduled PUSCH transmission. In addition, due to </w:t>
      </w:r>
      <w:r w:rsidR="006840E1">
        <w:rPr>
          <w:rFonts w:eastAsiaTheme="minorEastAsia" w:hint="eastAsia"/>
          <w:sz w:val="22"/>
          <w:lang w:val="en-US" w:eastAsia="zh-CN"/>
        </w:rPr>
        <w:t xml:space="preserve">at least </w:t>
      </w:r>
      <w:r>
        <w:rPr>
          <w:rFonts w:eastAsia="ＭＳ 明朝" w:hint="eastAsia"/>
          <w:sz w:val="22"/>
          <w:lang w:val="en-US" w:eastAsia="ja-JP"/>
        </w:rPr>
        <w:t xml:space="preserve">4 </w:t>
      </w:r>
      <w:proofErr w:type="spellStart"/>
      <w:r>
        <w:rPr>
          <w:rFonts w:eastAsia="ＭＳ 明朝" w:hint="eastAsia"/>
          <w:sz w:val="22"/>
          <w:lang w:val="en-US" w:eastAsia="ja-JP"/>
        </w:rPr>
        <w:t>ms</w:t>
      </w:r>
      <w:proofErr w:type="spellEnd"/>
      <w:r>
        <w:rPr>
          <w:rFonts w:eastAsia="ＭＳ 明朝" w:hint="eastAsia"/>
          <w:sz w:val="22"/>
          <w:lang w:val="en-US" w:eastAsia="ja-JP"/>
        </w:rPr>
        <w:t xml:space="preserve"> delay between UL scheduling and transmission, eNB may need to keep the channel even after sending UL grant and need to stop its DL transmission just before scheduled UL subframe with appropriate time margin for UL LBT. Otherwise, </w:t>
      </w:r>
      <w:r w:rsidR="00EB1159">
        <w:rPr>
          <w:rFonts w:eastAsiaTheme="minorEastAsia" w:hint="eastAsia"/>
          <w:sz w:val="22"/>
          <w:lang w:val="en-US" w:eastAsia="zh-CN"/>
        </w:rPr>
        <w:t xml:space="preserve">the </w:t>
      </w:r>
      <w:r>
        <w:rPr>
          <w:rFonts w:eastAsia="ＭＳ 明朝" w:hint="eastAsia"/>
          <w:sz w:val="22"/>
          <w:lang w:val="en-US" w:eastAsia="ja-JP"/>
        </w:rPr>
        <w:t>scheduled UL transmission would fail due to channel access of other LAA/Wi-Fi node</w:t>
      </w:r>
      <w:r w:rsidR="006119F0">
        <w:rPr>
          <w:rFonts w:eastAsia="ＭＳ 明朝" w:hint="eastAsia"/>
          <w:sz w:val="22"/>
          <w:lang w:val="en-US" w:eastAsia="ja-JP"/>
        </w:rPr>
        <w:t xml:space="preserve"> as shown in Figure </w:t>
      </w:r>
      <w:r>
        <w:rPr>
          <w:rFonts w:eastAsia="ＭＳ 明朝" w:hint="eastAsia"/>
          <w:sz w:val="22"/>
          <w:lang w:val="en-US" w:eastAsia="ja-JP"/>
        </w:rPr>
        <w:t>1 (a).</w:t>
      </w:r>
    </w:p>
    <w:p w:rsidR="003E0AED" w:rsidRDefault="003E0AED" w:rsidP="00B83BF4">
      <w:pPr>
        <w:spacing w:afterLines="50" w:after="120"/>
        <w:jc w:val="both"/>
        <w:rPr>
          <w:rFonts w:eastAsia="ＭＳ 明朝"/>
          <w:sz w:val="22"/>
          <w:lang w:val="en-US" w:eastAsia="ja-JP"/>
        </w:rPr>
      </w:pPr>
      <w:r>
        <w:rPr>
          <w:rFonts w:eastAsia="ＭＳ 明朝" w:hint="eastAsia"/>
          <w:sz w:val="22"/>
          <w:lang w:val="en-US" w:eastAsia="ja-JP"/>
        </w:rPr>
        <w:t xml:space="preserve">In option 3, i.e., cross-carrier scheduling for both DL and UL, when eNB prepares DL grant for possible first subframe of DL transmission burst, eNB has not yet obtained a channel access right for the DL transmission burst. </w:t>
      </w:r>
      <w:r w:rsidR="009D7160">
        <w:rPr>
          <w:rFonts w:eastAsiaTheme="minorEastAsia" w:hint="eastAsia"/>
          <w:sz w:val="22"/>
          <w:lang w:val="en-US" w:eastAsia="zh-CN"/>
        </w:rPr>
        <w:t xml:space="preserve">According to the agreement in Rel-13 LAA, </w:t>
      </w:r>
      <w:r>
        <w:rPr>
          <w:rFonts w:eastAsia="ＭＳ 明朝" w:hint="eastAsia"/>
          <w:sz w:val="22"/>
          <w:lang w:val="en-US" w:eastAsia="ja-JP"/>
        </w:rPr>
        <w:t>UE receiving cross-carrier DL grant assumes the presence of corresponding PDSCH but it may not be present actually</w:t>
      </w:r>
      <w:r w:rsidR="006119F0">
        <w:rPr>
          <w:rFonts w:eastAsia="ＭＳ 明朝" w:hint="eastAsia"/>
          <w:sz w:val="22"/>
          <w:lang w:val="en-US" w:eastAsia="ja-JP"/>
        </w:rPr>
        <w:t xml:space="preserve"> as shown in Figure </w:t>
      </w:r>
      <w:r>
        <w:rPr>
          <w:rFonts w:eastAsia="ＭＳ 明朝" w:hint="eastAsia"/>
          <w:sz w:val="22"/>
          <w:lang w:val="en-US" w:eastAsia="ja-JP"/>
        </w:rPr>
        <w:t>1 (b). Then, unnecessary NACK reporting will be performed by UE. In addition, for ending partial subframe, common DCI on LAA SCell needs to be monitored even when cross-carrier scheduling is applied to LAA SCell.</w:t>
      </w:r>
    </w:p>
    <w:p w:rsidR="003E0AED" w:rsidRDefault="003E0AED" w:rsidP="00B83BF4">
      <w:pPr>
        <w:spacing w:afterLines="50" w:after="120"/>
        <w:jc w:val="both"/>
        <w:rPr>
          <w:rFonts w:eastAsia="ＭＳ 明朝"/>
          <w:sz w:val="22"/>
          <w:lang w:val="en-US" w:eastAsia="ja-JP"/>
        </w:rPr>
      </w:pPr>
      <w:r>
        <w:rPr>
          <w:rFonts w:eastAsia="ＭＳ 明朝" w:hint="eastAsia"/>
          <w:sz w:val="22"/>
          <w:lang w:val="en-US" w:eastAsia="ja-JP"/>
        </w:rPr>
        <w:t xml:space="preserve">Compared with above two options, option 2 can relax both of above issues in option 1 and 3, and hence option 2 seems the most promising scheme for DL+UL LAA. Possible concern on option 2 is the increase of blind decoding effort due to monitoring on multiple carriers. However, if monitoring on multiple carriers is applied, dynamic switching between self-scheduling and cross-carrier scheduling would be beneficial since an </w:t>
      </w:r>
      <w:r>
        <w:rPr>
          <w:rFonts w:eastAsia="ＭＳ 明朝" w:hint="eastAsia"/>
          <w:sz w:val="22"/>
          <w:lang w:val="en-US" w:eastAsia="ja-JP"/>
        </w:rPr>
        <w:lastRenderedPageBreak/>
        <w:t>appropriate scheduling scheme would be different on a case-by-case basis. For example, DL self-scheduling would be appropriate for the former subframes of DL transmission burst while DL cross-carrier scheduling can be used for the latter subframes of DL transmission burst.</w:t>
      </w:r>
      <w:r w:rsidR="0039076A">
        <w:rPr>
          <w:rFonts w:eastAsiaTheme="minorEastAsia" w:hint="eastAsia"/>
          <w:sz w:val="22"/>
          <w:lang w:val="en-US" w:eastAsia="zh-CN"/>
        </w:rPr>
        <w:t xml:space="preserve"> For the blind decoding reduction, some mechanisms supported in Rel.13 </w:t>
      </w:r>
      <w:proofErr w:type="spellStart"/>
      <w:r w:rsidR="0039076A">
        <w:rPr>
          <w:rFonts w:eastAsiaTheme="minorEastAsia" w:hint="eastAsia"/>
          <w:sz w:val="22"/>
          <w:lang w:val="en-US" w:eastAsia="zh-CN"/>
        </w:rPr>
        <w:t>eCA</w:t>
      </w:r>
      <w:proofErr w:type="spellEnd"/>
      <w:r w:rsidR="0039076A">
        <w:rPr>
          <w:rFonts w:eastAsiaTheme="minorEastAsia" w:hint="eastAsia"/>
          <w:sz w:val="22"/>
          <w:lang w:val="en-US" w:eastAsia="zh-CN"/>
        </w:rPr>
        <w:t xml:space="preserve">, can be </w:t>
      </w:r>
      <w:r w:rsidR="00EE7674">
        <w:rPr>
          <w:rFonts w:eastAsiaTheme="minorEastAsia" w:hint="eastAsia"/>
          <w:sz w:val="22"/>
          <w:lang w:val="en-US" w:eastAsia="zh-CN"/>
        </w:rPr>
        <w:t>re-used</w:t>
      </w:r>
      <w:r w:rsidR="0039076A">
        <w:rPr>
          <w:rFonts w:eastAsiaTheme="minorEastAsia" w:hint="eastAsia"/>
          <w:sz w:val="22"/>
          <w:lang w:val="en-US" w:eastAsia="zh-CN"/>
        </w:rPr>
        <w:t xml:space="preserve"> for </w:t>
      </w:r>
      <w:proofErr w:type="spellStart"/>
      <w:r w:rsidR="0039076A">
        <w:rPr>
          <w:rFonts w:eastAsiaTheme="minorEastAsia" w:hint="eastAsia"/>
          <w:sz w:val="22"/>
          <w:lang w:val="en-US" w:eastAsia="zh-CN"/>
        </w:rPr>
        <w:t>eLAA</w:t>
      </w:r>
      <w:proofErr w:type="spellEnd"/>
      <w:r w:rsidR="0039076A">
        <w:rPr>
          <w:rFonts w:eastAsiaTheme="minorEastAsia" w:hint="eastAsia"/>
          <w:sz w:val="22"/>
          <w:lang w:val="en-US" w:eastAsia="zh-CN"/>
        </w:rPr>
        <w:t xml:space="preserve">. Furthermore, </w:t>
      </w:r>
      <w:r w:rsidR="00EE7674">
        <w:rPr>
          <w:rFonts w:eastAsiaTheme="minorEastAsia" w:hint="eastAsia"/>
          <w:sz w:val="22"/>
          <w:lang w:val="en-US" w:eastAsia="zh-CN"/>
        </w:rPr>
        <w:t xml:space="preserve">it is beneficial to support </w:t>
      </w:r>
      <w:r w:rsidR="0039076A">
        <w:rPr>
          <w:rFonts w:eastAsiaTheme="minorEastAsia" w:hint="eastAsia"/>
          <w:sz w:val="22"/>
          <w:lang w:val="en-US" w:eastAsia="zh-CN"/>
        </w:rPr>
        <w:t xml:space="preserve">splitting the DL and UL scheduling cell and dynamic switching </w:t>
      </w:r>
      <w:r w:rsidR="00EE7674">
        <w:rPr>
          <w:rFonts w:eastAsiaTheme="minorEastAsia" w:hint="eastAsia"/>
          <w:sz w:val="22"/>
          <w:lang w:val="en-US" w:eastAsia="zh-CN"/>
        </w:rPr>
        <w:t>option</w:t>
      </w:r>
      <w:r w:rsidR="0039076A">
        <w:rPr>
          <w:rFonts w:eastAsiaTheme="minorEastAsia" w:hint="eastAsia"/>
          <w:sz w:val="22"/>
          <w:lang w:val="en-US" w:eastAsia="zh-CN"/>
        </w:rPr>
        <w:t xml:space="preserve"> for </w:t>
      </w:r>
      <w:r w:rsidR="00EE7674">
        <w:rPr>
          <w:rFonts w:eastAsiaTheme="minorEastAsia" w:hint="eastAsia"/>
          <w:sz w:val="22"/>
          <w:lang w:val="en-US" w:eastAsia="zh-CN"/>
        </w:rPr>
        <w:t>blind decoding reduction</w:t>
      </w:r>
      <w:r w:rsidR="0039076A">
        <w:rPr>
          <w:rFonts w:eastAsiaTheme="minorEastAsia" w:hint="eastAsia"/>
          <w:sz w:val="22"/>
          <w:lang w:val="en-US" w:eastAsia="zh-CN"/>
        </w:rPr>
        <w:t>.</w:t>
      </w:r>
    </w:p>
    <w:p w:rsidR="003E0AED" w:rsidRPr="009D7160" w:rsidRDefault="003E0AED" w:rsidP="003E0AED">
      <w:pPr>
        <w:spacing w:afterLines="50" w:after="120"/>
        <w:jc w:val="both"/>
        <w:rPr>
          <w:rFonts w:eastAsia="ＭＳ 明朝"/>
          <w:b/>
          <w:sz w:val="22"/>
          <w:lang w:val="en-US" w:eastAsia="ja-JP"/>
        </w:rPr>
      </w:pPr>
      <w:r w:rsidRPr="009D7160">
        <w:rPr>
          <w:rFonts w:eastAsia="SimSun" w:hint="eastAsia"/>
          <w:b/>
          <w:sz w:val="22"/>
          <w:lang w:val="en-US" w:eastAsia="zh-CN"/>
        </w:rPr>
        <w:t xml:space="preserve">Proposal </w:t>
      </w:r>
      <w:r w:rsidR="006840E1">
        <w:rPr>
          <w:rFonts w:eastAsiaTheme="minorEastAsia" w:hint="eastAsia"/>
          <w:b/>
          <w:sz w:val="22"/>
          <w:lang w:val="en-US" w:eastAsia="zh-CN"/>
        </w:rPr>
        <w:t>5</w:t>
      </w:r>
      <w:r w:rsidRPr="009D7160">
        <w:rPr>
          <w:rFonts w:eastAsia="SimSun" w:hint="eastAsia"/>
          <w:b/>
          <w:sz w:val="22"/>
          <w:lang w:val="en-US" w:eastAsia="zh-CN"/>
        </w:rPr>
        <w:t>:</w:t>
      </w:r>
      <w:r w:rsidRPr="009D7160">
        <w:rPr>
          <w:rFonts w:eastAsia="ＭＳ 明朝" w:hint="eastAsia"/>
          <w:b/>
          <w:sz w:val="22"/>
          <w:lang w:val="en-US" w:eastAsia="ja-JP"/>
        </w:rPr>
        <w:t xml:space="preserve"> Support following three scheduling combinations for DL+UL LAA.</w:t>
      </w:r>
    </w:p>
    <w:p w:rsidR="003E0AED" w:rsidRPr="009D7160" w:rsidRDefault="003E0AED" w:rsidP="003E0AED">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1: DL/UL: self-scheduling</w:t>
      </w:r>
    </w:p>
    <w:p w:rsidR="003E0AED" w:rsidRPr="009D7160" w:rsidRDefault="003E0AED" w:rsidP="003E0AED">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2: DL: self-scheduling; UL: cross-carrier scheduling</w:t>
      </w:r>
    </w:p>
    <w:p w:rsidR="003E0AED" w:rsidRPr="009D7160" w:rsidRDefault="003E0AED" w:rsidP="003E0AED">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3: DL/UL: cross-carrier scheduling from a same scheduling CC</w:t>
      </w:r>
    </w:p>
    <w:p w:rsidR="003E0AED" w:rsidRPr="009D7160" w:rsidRDefault="003E0AED" w:rsidP="003E0AED">
      <w:pPr>
        <w:spacing w:afterLines="50" w:after="120"/>
        <w:jc w:val="both"/>
        <w:rPr>
          <w:rFonts w:eastAsia="ＭＳ 明朝"/>
          <w:b/>
          <w:sz w:val="22"/>
          <w:lang w:val="en-US" w:eastAsia="ja-JP"/>
        </w:rPr>
      </w:pPr>
      <w:r w:rsidRPr="009D7160">
        <w:rPr>
          <w:rFonts w:eastAsia="ＭＳ 明朝" w:hint="eastAsia"/>
          <w:b/>
          <w:sz w:val="22"/>
          <w:lang w:val="en-US" w:eastAsia="ja-JP"/>
        </w:rPr>
        <w:t xml:space="preserve">Proposal </w:t>
      </w:r>
      <w:r w:rsidR="006840E1">
        <w:rPr>
          <w:rFonts w:eastAsiaTheme="minorEastAsia" w:hint="eastAsia"/>
          <w:b/>
          <w:sz w:val="22"/>
          <w:lang w:val="en-US" w:eastAsia="zh-CN"/>
        </w:rPr>
        <w:t>6</w:t>
      </w:r>
      <w:r w:rsidRPr="009D7160">
        <w:rPr>
          <w:rFonts w:eastAsia="ＭＳ 明朝" w:hint="eastAsia"/>
          <w:b/>
          <w:sz w:val="22"/>
          <w:lang w:val="en-US" w:eastAsia="ja-JP"/>
        </w:rPr>
        <w:t xml:space="preserve">: </w:t>
      </w:r>
      <w:r w:rsidR="0039076A">
        <w:rPr>
          <w:rFonts w:eastAsiaTheme="minorEastAsia" w:hint="eastAsia"/>
          <w:b/>
          <w:sz w:val="22"/>
          <w:lang w:val="en-US" w:eastAsia="zh-CN"/>
        </w:rPr>
        <w:t>Support d</w:t>
      </w:r>
      <w:r w:rsidRPr="009D7160">
        <w:rPr>
          <w:rFonts w:eastAsia="ＭＳ 明朝" w:hint="eastAsia"/>
          <w:b/>
          <w:sz w:val="22"/>
          <w:lang w:val="en-US" w:eastAsia="ja-JP"/>
        </w:rPr>
        <w:t xml:space="preserve">ynamic switching between </w:t>
      </w:r>
      <w:r w:rsidRPr="009D7160">
        <w:rPr>
          <w:rFonts w:eastAsia="ＭＳ 明朝"/>
          <w:b/>
          <w:sz w:val="22"/>
          <w:lang w:val="en-US" w:eastAsia="ja-JP"/>
        </w:rPr>
        <w:t>self-scheduling</w:t>
      </w:r>
      <w:r w:rsidRPr="009D7160">
        <w:rPr>
          <w:rFonts w:eastAsia="ＭＳ 明朝" w:hint="eastAsia"/>
          <w:b/>
          <w:sz w:val="22"/>
          <w:lang w:val="en-US" w:eastAsia="ja-JP"/>
        </w:rPr>
        <w:t xml:space="preserve"> and </w:t>
      </w:r>
      <w:r w:rsidRPr="009D7160">
        <w:rPr>
          <w:rFonts w:eastAsia="ＭＳ 明朝"/>
          <w:b/>
          <w:sz w:val="22"/>
          <w:lang w:val="en-US" w:eastAsia="ja-JP"/>
        </w:rPr>
        <w:t>cross-carrier scheduling</w:t>
      </w:r>
      <w:r w:rsidRPr="009D7160">
        <w:rPr>
          <w:rFonts w:eastAsia="ＭＳ 明朝" w:hint="eastAsia"/>
          <w:b/>
          <w:sz w:val="22"/>
          <w:lang w:val="en-US" w:eastAsia="ja-JP"/>
        </w:rPr>
        <w:t xml:space="preserve"> for both DL and UL LAA.</w:t>
      </w:r>
    </w:p>
    <w:p w:rsidR="003E0AED" w:rsidRDefault="003E0AED" w:rsidP="003E0AED">
      <w:pPr>
        <w:spacing w:afterLines="50" w:after="120"/>
        <w:jc w:val="center"/>
        <w:rPr>
          <w:rFonts w:eastAsia="ＭＳ 明朝"/>
          <w:color w:val="FF0000"/>
          <w:sz w:val="22"/>
          <w:szCs w:val="22"/>
          <w:lang w:val="en-US" w:eastAsia="ja-JP"/>
        </w:rPr>
      </w:pPr>
      <w:r>
        <w:rPr>
          <w:rFonts w:eastAsia="ＭＳ 明朝"/>
          <w:noProof/>
          <w:color w:val="FF0000"/>
          <w:sz w:val="22"/>
          <w:szCs w:val="22"/>
          <w:lang w:val="en-US" w:eastAsia="ja-JP"/>
        </w:rPr>
        <w:drawing>
          <wp:inline distT="0" distB="0" distL="0" distR="0" wp14:anchorId="749B8E62" wp14:editId="0EB24415">
            <wp:extent cx="4150404" cy="2813466"/>
            <wp:effectExtent l="0" t="0" r="0" b="0"/>
            <wp:docPr id="1" name="图片 1" descr="図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図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50582" cy="2813587"/>
                    </a:xfrm>
                    <a:prstGeom prst="rect">
                      <a:avLst/>
                    </a:prstGeom>
                    <a:noFill/>
                    <a:ln>
                      <a:noFill/>
                    </a:ln>
                  </pic:spPr>
                </pic:pic>
              </a:graphicData>
            </a:graphic>
          </wp:inline>
        </w:drawing>
      </w:r>
    </w:p>
    <w:p w:rsidR="003E0AED" w:rsidRPr="00E152FC" w:rsidRDefault="009D7160" w:rsidP="003E0AED">
      <w:pPr>
        <w:spacing w:afterLines="50" w:after="120"/>
        <w:jc w:val="center"/>
        <w:rPr>
          <w:rFonts w:eastAsiaTheme="minorEastAsia"/>
          <w:sz w:val="22"/>
          <w:szCs w:val="22"/>
          <w:lang w:val="en-US" w:eastAsia="zh-CN"/>
        </w:rPr>
      </w:pPr>
      <w:r>
        <w:rPr>
          <w:rFonts w:eastAsia="ＭＳ 明朝" w:hint="eastAsia"/>
          <w:sz w:val="22"/>
          <w:szCs w:val="22"/>
          <w:lang w:val="en-US" w:eastAsia="ja-JP"/>
        </w:rPr>
        <w:t xml:space="preserve">Figure </w:t>
      </w:r>
      <w:r w:rsidR="003E0AED">
        <w:rPr>
          <w:rFonts w:eastAsia="ＭＳ 明朝" w:hint="eastAsia"/>
          <w:sz w:val="22"/>
          <w:szCs w:val="22"/>
          <w:lang w:val="en-US" w:eastAsia="ja-JP"/>
        </w:rPr>
        <w:t>1: Possible scheduling issues due to LBT busy</w:t>
      </w:r>
    </w:p>
    <w:p w:rsidR="006553FB" w:rsidRPr="00EF01E5" w:rsidRDefault="006553FB" w:rsidP="001E3024">
      <w:pPr>
        <w:pStyle w:val="1"/>
        <w:spacing w:before="180" w:after="120"/>
        <w:ind w:left="0" w:firstLine="0"/>
        <w:rPr>
          <w:rFonts w:eastAsia="SimSun"/>
          <w:b/>
          <w:lang w:val="en-US" w:eastAsia="zh-CN"/>
        </w:rPr>
      </w:pPr>
      <w:r w:rsidRPr="00EF01E5">
        <w:rPr>
          <w:rFonts w:eastAsia="SimSun" w:hint="eastAsia"/>
          <w:b/>
          <w:lang w:val="en-US" w:eastAsia="zh-CN"/>
        </w:rPr>
        <w:t xml:space="preserve">Conclusion </w:t>
      </w:r>
    </w:p>
    <w:p w:rsidR="00F92700" w:rsidRPr="0075063A" w:rsidRDefault="0018661A" w:rsidP="006C3C37">
      <w:pPr>
        <w:spacing w:after="120"/>
        <w:jc w:val="both"/>
        <w:rPr>
          <w:rFonts w:eastAsia="SimSun"/>
          <w:sz w:val="22"/>
          <w:szCs w:val="22"/>
          <w:lang w:eastAsia="zh-CN"/>
        </w:rPr>
      </w:pPr>
      <w:r w:rsidRPr="00275B14">
        <w:rPr>
          <w:rFonts w:hint="eastAsia"/>
          <w:sz w:val="22"/>
          <w:szCs w:val="22"/>
        </w:rPr>
        <w:t xml:space="preserve">In this contribution, </w:t>
      </w:r>
      <w:r w:rsidR="00AB379A" w:rsidRPr="00AB379A">
        <w:rPr>
          <w:sz w:val="22"/>
          <w:szCs w:val="22"/>
        </w:rPr>
        <w:t xml:space="preserve">we have discussed </w:t>
      </w:r>
      <w:r w:rsidR="0047194C">
        <w:rPr>
          <w:rFonts w:hint="eastAsia"/>
          <w:sz w:val="22"/>
          <w:szCs w:val="22"/>
          <w:lang w:eastAsia="ja-JP"/>
        </w:rPr>
        <w:t xml:space="preserve">on </w:t>
      </w:r>
      <w:r w:rsidR="00617E24">
        <w:rPr>
          <w:rFonts w:eastAsia="ＭＳ 明朝" w:hint="eastAsia"/>
          <w:sz w:val="22"/>
          <w:lang w:eastAsia="ja-JP"/>
        </w:rPr>
        <w:t>UL scheduling</w:t>
      </w:r>
      <w:r w:rsidR="00725F5B">
        <w:rPr>
          <w:rFonts w:eastAsia="ＭＳ 明朝" w:hint="eastAsia"/>
          <w:sz w:val="22"/>
          <w:lang w:eastAsia="ja-JP"/>
        </w:rPr>
        <w:t xml:space="preserve"> design</w:t>
      </w:r>
      <w:r w:rsidR="00235781">
        <w:rPr>
          <w:rFonts w:eastAsia="ＭＳ 明朝" w:hint="eastAsia"/>
          <w:sz w:val="22"/>
          <w:lang w:eastAsia="ja-JP"/>
        </w:rPr>
        <w:t xml:space="preserve"> for </w:t>
      </w:r>
      <w:r w:rsidR="00511039">
        <w:rPr>
          <w:rFonts w:eastAsia="ＭＳ 明朝" w:hint="eastAsia"/>
          <w:sz w:val="22"/>
          <w:lang w:eastAsia="ja-JP"/>
        </w:rPr>
        <w:t>e</w:t>
      </w:r>
      <w:r w:rsidR="00235781">
        <w:rPr>
          <w:rFonts w:eastAsia="ＭＳ 明朝" w:hint="eastAsia"/>
          <w:sz w:val="22"/>
          <w:lang w:eastAsia="ja-JP"/>
        </w:rPr>
        <w:t>LAA</w:t>
      </w:r>
      <w:r w:rsidR="001D5952" w:rsidRPr="0075063A">
        <w:rPr>
          <w:rFonts w:eastAsia="SimSun" w:hint="eastAsia"/>
          <w:sz w:val="22"/>
          <w:szCs w:val="22"/>
          <w:lang w:eastAsia="zh-CN"/>
        </w:rPr>
        <w:t>.</w:t>
      </w:r>
      <w:r w:rsidR="00F92700" w:rsidRPr="0075063A">
        <w:rPr>
          <w:rFonts w:eastAsia="SimSun" w:hint="eastAsia"/>
          <w:sz w:val="22"/>
          <w:szCs w:val="22"/>
          <w:lang w:eastAsia="zh-CN"/>
        </w:rPr>
        <w:t xml:space="preserve"> We made the following proposal</w:t>
      </w:r>
      <w:r w:rsidR="00725F5B" w:rsidRPr="00F41D14">
        <w:rPr>
          <w:rFonts w:eastAsia="ＭＳ 明朝" w:hint="eastAsia"/>
          <w:sz w:val="22"/>
          <w:szCs w:val="22"/>
          <w:lang w:eastAsia="ja-JP"/>
        </w:rPr>
        <w:t>s</w:t>
      </w:r>
      <w:r w:rsidR="00F92700" w:rsidRPr="0075063A">
        <w:rPr>
          <w:rFonts w:eastAsia="SimSun" w:hint="eastAsia"/>
          <w:sz w:val="22"/>
          <w:szCs w:val="22"/>
          <w:lang w:eastAsia="zh-CN"/>
        </w:rPr>
        <w:t xml:space="preserve">. </w:t>
      </w:r>
    </w:p>
    <w:p w:rsidR="006840E1" w:rsidRDefault="00DF5CD2" w:rsidP="006840E1">
      <w:pPr>
        <w:spacing w:after="120"/>
        <w:jc w:val="both"/>
        <w:rPr>
          <w:rFonts w:eastAsia="SimSun"/>
          <w:b/>
          <w:sz w:val="22"/>
          <w:lang w:val="en-US" w:eastAsia="zh-CN"/>
        </w:rPr>
      </w:pPr>
      <w:r w:rsidRPr="00891646">
        <w:rPr>
          <w:rFonts w:eastAsia="SimSun"/>
          <w:b/>
          <w:sz w:val="22"/>
          <w:lang w:val="en-US" w:eastAsia="zh-CN"/>
        </w:rPr>
        <w:t>Proposal 1: Number of</w:t>
      </w:r>
      <w:r>
        <w:rPr>
          <w:rFonts w:eastAsia="SimSun" w:hint="eastAsia"/>
          <w:b/>
          <w:sz w:val="22"/>
          <w:lang w:val="en-US" w:eastAsia="zh-CN"/>
        </w:rPr>
        <w:t xml:space="preserve"> scheduled subfr</w:t>
      </w:r>
      <w:r>
        <w:rPr>
          <w:rFonts w:eastAsia="ＭＳ 明朝" w:hint="eastAsia"/>
          <w:b/>
          <w:sz w:val="22"/>
          <w:lang w:val="en-US" w:eastAsia="ja-JP"/>
        </w:rPr>
        <w:t>a</w:t>
      </w:r>
      <w:r>
        <w:rPr>
          <w:rFonts w:eastAsia="SimSun" w:hint="eastAsia"/>
          <w:b/>
          <w:sz w:val="22"/>
          <w:lang w:val="en-US" w:eastAsia="zh-CN"/>
        </w:rPr>
        <w:t xml:space="preserve">mes should be in range of </w:t>
      </w:r>
      <w:proofErr w:type="spellStart"/>
      <w:r w:rsidRPr="00547A50">
        <w:rPr>
          <w:rFonts w:eastAsia="SimSun"/>
          <w:b/>
          <w:sz w:val="22"/>
          <w:lang w:val="en-US" w:eastAsia="zh-CN"/>
        </w:rPr>
        <w:t>N_min</w:t>
      </w:r>
      <w:proofErr w:type="spellEnd"/>
      <w:r w:rsidRPr="00547A50">
        <w:rPr>
          <w:rFonts w:eastAsia="SimSun"/>
          <w:b/>
          <w:sz w:val="22"/>
          <w:lang w:val="en-US" w:eastAsia="zh-CN"/>
        </w:rPr>
        <w:t xml:space="preserve"> = 1, </w:t>
      </w:r>
      <w:proofErr w:type="spellStart"/>
      <w:r w:rsidRPr="00547A50">
        <w:rPr>
          <w:rFonts w:eastAsia="SimSun"/>
          <w:b/>
          <w:sz w:val="22"/>
          <w:lang w:val="en-US" w:eastAsia="zh-CN"/>
        </w:rPr>
        <w:t>N_max</w:t>
      </w:r>
      <w:proofErr w:type="spellEnd"/>
      <w:r w:rsidRPr="00547A50">
        <w:rPr>
          <w:rFonts w:eastAsia="SimSun"/>
          <w:b/>
          <w:sz w:val="22"/>
          <w:lang w:val="en-US" w:eastAsia="zh-CN"/>
        </w:rPr>
        <w:t xml:space="preserve"> = max MCOT of UL</w:t>
      </w:r>
      <w:r>
        <w:rPr>
          <w:rFonts w:eastAsia="SimSun" w:hint="eastAsia"/>
          <w:b/>
          <w:sz w:val="22"/>
          <w:lang w:val="en-US" w:eastAsia="zh-CN"/>
        </w:rPr>
        <w:t xml:space="preserve">. 2 bits size for indication field in DCI could be supported.   </w:t>
      </w:r>
      <w:r w:rsidRPr="00891646">
        <w:rPr>
          <w:rFonts w:eastAsia="SimSun"/>
          <w:b/>
          <w:sz w:val="22"/>
          <w:lang w:val="en-US" w:eastAsia="zh-CN"/>
        </w:rPr>
        <w:t xml:space="preserve"> </w:t>
      </w:r>
      <w:r w:rsidR="006840E1" w:rsidRPr="00EA2A86">
        <w:rPr>
          <w:rFonts w:eastAsia="SimSun"/>
          <w:b/>
          <w:sz w:val="22"/>
          <w:lang w:val="en-US" w:eastAsia="zh-CN"/>
        </w:rPr>
        <w:t xml:space="preserve"> </w:t>
      </w:r>
    </w:p>
    <w:p w:rsidR="006840E1" w:rsidRDefault="006840E1" w:rsidP="006840E1">
      <w:pPr>
        <w:spacing w:after="120"/>
        <w:jc w:val="both"/>
        <w:rPr>
          <w:rFonts w:eastAsia="SimSun"/>
          <w:b/>
          <w:sz w:val="22"/>
          <w:lang w:val="en-US" w:eastAsia="zh-CN"/>
        </w:rPr>
      </w:pPr>
      <w:r w:rsidRPr="00EA2A86">
        <w:rPr>
          <w:rFonts w:eastAsia="SimSun"/>
          <w:b/>
          <w:sz w:val="22"/>
          <w:lang w:val="en-US" w:eastAsia="zh-CN"/>
        </w:rPr>
        <w:t xml:space="preserve">Proposal 2: Multiple </w:t>
      </w:r>
      <w:proofErr w:type="gramStart"/>
      <w:r w:rsidRPr="00EA2A86">
        <w:rPr>
          <w:rFonts w:eastAsia="SimSun"/>
          <w:b/>
          <w:sz w:val="22"/>
          <w:lang w:val="en-US" w:eastAsia="zh-CN"/>
        </w:rPr>
        <w:t>subframe</w:t>
      </w:r>
      <w:proofErr w:type="gramEnd"/>
      <w:r w:rsidRPr="00EA2A86">
        <w:rPr>
          <w:rFonts w:eastAsia="SimSun"/>
          <w:b/>
          <w:sz w:val="22"/>
          <w:lang w:val="en-US" w:eastAsia="zh-CN"/>
        </w:rPr>
        <w:t xml:space="preserve"> scheduling </w:t>
      </w:r>
      <w:r>
        <w:rPr>
          <w:rFonts w:eastAsia="SimSun" w:hint="eastAsia"/>
          <w:b/>
          <w:sz w:val="22"/>
          <w:lang w:val="en-US" w:eastAsia="zh-CN"/>
        </w:rPr>
        <w:t>for</w:t>
      </w:r>
      <w:r w:rsidRPr="00EA2A86">
        <w:rPr>
          <w:rFonts w:eastAsia="SimSun"/>
          <w:b/>
          <w:sz w:val="22"/>
          <w:lang w:val="en-US" w:eastAsia="zh-CN"/>
        </w:rPr>
        <w:t xml:space="preserve"> consecutive subframes </w:t>
      </w:r>
      <w:r>
        <w:rPr>
          <w:rFonts w:eastAsia="SimSun" w:hint="eastAsia"/>
          <w:b/>
          <w:sz w:val="22"/>
          <w:lang w:val="en-US" w:eastAsia="zh-CN"/>
        </w:rPr>
        <w:t>could</w:t>
      </w:r>
      <w:r w:rsidRPr="00EA2A86">
        <w:rPr>
          <w:rFonts w:eastAsia="SimSun"/>
          <w:b/>
          <w:sz w:val="22"/>
          <w:lang w:val="en-US" w:eastAsia="zh-CN"/>
        </w:rPr>
        <w:t xml:space="preserve"> be enough.</w:t>
      </w:r>
      <w:r>
        <w:rPr>
          <w:rFonts w:eastAsia="SimSun" w:hint="eastAsia"/>
          <w:b/>
          <w:sz w:val="22"/>
          <w:lang w:val="en-US" w:eastAsia="zh-CN"/>
        </w:rPr>
        <w:t xml:space="preserve"> F</w:t>
      </w:r>
      <w:r w:rsidRPr="00800739">
        <w:rPr>
          <w:rFonts w:eastAsia="SimSun"/>
          <w:b/>
          <w:sz w:val="22"/>
          <w:lang w:val="en-US" w:eastAsia="zh-CN"/>
        </w:rPr>
        <w:t>ixed</w:t>
      </w:r>
      <w:r>
        <w:rPr>
          <w:rFonts w:eastAsia="SimSun" w:hint="eastAsia"/>
          <w:b/>
          <w:sz w:val="22"/>
          <w:lang w:val="en-US" w:eastAsia="zh-CN"/>
        </w:rPr>
        <w:t xml:space="preserve"> 4</w:t>
      </w:r>
      <w:r w:rsidR="00DF5CD2">
        <w:rPr>
          <w:rFonts w:eastAsia="ＭＳ 明朝" w:hint="eastAsia"/>
          <w:b/>
          <w:sz w:val="22"/>
          <w:lang w:val="en-US" w:eastAsia="ja-JP"/>
        </w:rPr>
        <w:t xml:space="preserve"> </w:t>
      </w:r>
      <w:proofErr w:type="spellStart"/>
      <w:r>
        <w:rPr>
          <w:rFonts w:eastAsia="SimSun" w:hint="eastAsia"/>
          <w:b/>
          <w:sz w:val="22"/>
          <w:lang w:val="en-US" w:eastAsia="zh-CN"/>
        </w:rPr>
        <w:t>ms</w:t>
      </w:r>
      <w:proofErr w:type="spellEnd"/>
      <w:r w:rsidRPr="00800739">
        <w:rPr>
          <w:rFonts w:eastAsia="SimSun"/>
          <w:b/>
          <w:sz w:val="22"/>
          <w:lang w:val="en-US" w:eastAsia="zh-CN"/>
        </w:rPr>
        <w:t xml:space="preserve"> timing</w:t>
      </w:r>
      <w:r>
        <w:rPr>
          <w:rFonts w:eastAsia="SimSun" w:hint="eastAsia"/>
          <w:b/>
          <w:sz w:val="22"/>
          <w:lang w:val="en-US" w:eastAsia="zh-CN"/>
        </w:rPr>
        <w:t xml:space="preserve"> or configurable timing larger than 4</w:t>
      </w:r>
      <w:r w:rsidR="00DF5CD2">
        <w:rPr>
          <w:rFonts w:eastAsia="ＭＳ 明朝" w:hint="eastAsia"/>
          <w:b/>
          <w:sz w:val="22"/>
          <w:lang w:val="en-US" w:eastAsia="ja-JP"/>
        </w:rPr>
        <w:t xml:space="preserve"> </w:t>
      </w:r>
      <w:proofErr w:type="spellStart"/>
      <w:r>
        <w:rPr>
          <w:rFonts w:eastAsia="SimSun" w:hint="eastAsia"/>
          <w:b/>
          <w:sz w:val="22"/>
          <w:lang w:val="en-US" w:eastAsia="zh-CN"/>
        </w:rPr>
        <w:t>ms</w:t>
      </w:r>
      <w:proofErr w:type="spellEnd"/>
      <w:r>
        <w:rPr>
          <w:rFonts w:eastAsia="SimSun" w:hint="eastAsia"/>
          <w:b/>
          <w:sz w:val="22"/>
          <w:lang w:val="en-US" w:eastAsia="zh-CN"/>
        </w:rPr>
        <w:t xml:space="preserve"> </w:t>
      </w:r>
      <w:r>
        <w:rPr>
          <w:rFonts w:eastAsia="SimSun"/>
          <w:b/>
          <w:sz w:val="22"/>
          <w:lang w:val="en-US" w:eastAsia="zh-CN"/>
        </w:rPr>
        <w:t>for th</w:t>
      </w:r>
      <w:r>
        <w:rPr>
          <w:rFonts w:eastAsia="SimSun" w:hint="eastAsia"/>
          <w:b/>
          <w:sz w:val="22"/>
          <w:lang w:val="en-US" w:eastAsia="zh-CN"/>
        </w:rPr>
        <w:t>e</w:t>
      </w:r>
      <w:r w:rsidRPr="00800739">
        <w:rPr>
          <w:rFonts w:eastAsia="SimSun"/>
          <w:b/>
          <w:sz w:val="22"/>
          <w:lang w:val="en-US" w:eastAsia="zh-CN"/>
        </w:rPr>
        <w:t xml:space="preserve"> first</w:t>
      </w:r>
      <w:r>
        <w:rPr>
          <w:rFonts w:eastAsia="SimSun" w:hint="eastAsia"/>
          <w:b/>
          <w:sz w:val="22"/>
          <w:lang w:val="en-US" w:eastAsia="zh-CN"/>
        </w:rPr>
        <w:t xml:space="preserve"> scheduled</w:t>
      </w:r>
      <w:r w:rsidRPr="00800739">
        <w:rPr>
          <w:rFonts w:eastAsia="SimSun"/>
          <w:b/>
          <w:sz w:val="22"/>
          <w:lang w:val="en-US" w:eastAsia="zh-CN"/>
        </w:rPr>
        <w:t xml:space="preserve"> subframe</w:t>
      </w:r>
      <w:r w:rsidRPr="00EA2A86">
        <w:rPr>
          <w:rFonts w:eastAsia="SimSun"/>
          <w:b/>
          <w:sz w:val="22"/>
          <w:lang w:val="en-US" w:eastAsia="zh-CN"/>
        </w:rPr>
        <w:t xml:space="preserve"> </w:t>
      </w:r>
      <w:r>
        <w:rPr>
          <w:rFonts w:eastAsia="SimSun" w:hint="eastAsia"/>
          <w:b/>
          <w:sz w:val="22"/>
          <w:lang w:val="en-US" w:eastAsia="zh-CN"/>
        </w:rPr>
        <w:t xml:space="preserve">could be supported. </w:t>
      </w:r>
    </w:p>
    <w:p w:rsidR="006840E1" w:rsidRPr="00EA2A86" w:rsidRDefault="006840E1" w:rsidP="006840E1">
      <w:pPr>
        <w:spacing w:after="120"/>
        <w:jc w:val="both"/>
        <w:rPr>
          <w:rFonts w:eastAsia="SimSun"/>
          <w:b/>
          <w:sz w:val="22"/>
          <w:lang w:val="en-US" w:eastAsia="zh-CN"/>
        </w:rPr>
      </w:pPr>
      <w:r w:rsidRPr="00EA2A86">
        <w:rPr>
          <w:rFonts w:eastAsia="SimSun"/>
          <w:b/>
          <w:sz w:val="22"/>
          <w:lang w:val="en-US" w:eastAsia="zh-CN"/>
        </w:rPr>
        <w:t>Proposal 3: Indicate HARQ process ID for the first scheduled subframe</w:t>
      </w:r>
      <w:r>
        <w:rPr>
          <w:rFonts w:eastAsia="SimSun" w:hint="eastAsia"/>
          <w:b/>
          <w:sz w:val="22"/>
          <w:lang w:val="en-US" w:eastAsia="zh-CN"/>
        </w:rPr>
        <w:t>.</w:t>
      </w:r>
      <w:r w:rsidRPr="00EA2A86">
        <w:rPr>
          <w:rFonts w:eastAsia="SimSun"/>
          <w:b/>
          <w:sz w:val="22"/>
          <w:lang w:val="en-US" w:eastAsia="zh-CN"/>
        </w:rPr>
        <w:t xml:space="preserve"> HARQ process ID</w:t>
      </w:r>
      <w:r>
        <w:rPr>
          <w:rFonts w:eastAsia="SimSun" w:hint="eastAsia"/>
          <w:b/>
          <w:sz w:val="22"/>
          <w:lang w:val="en-US" w:eastAsia="zh-CN"/>
        </w:rPr>
        <w:t>s</w:t>
      </w:r>
      <w:r w:rsidRPr="00EA2A86">
        <w:rPr>
          <w:rFonts w:eastAsia="SimSun"/>
          <w:b/>
          <w:sz w:val="22"/>
          <w:lang w:val="en-US" w:eastAsia="zh-CN"/>
        </w:rPr>
        <w:t xml:space="preserve"> </w:t>
      </w:r>
      <w:r>
        <w:rPr>
          <w:rFonts w:eastAsia="SimSun" w:hint="eastAsia"/>
          <w:b/>
          <w:sz w:val="22"/>
          <w:lang w:val="en-US" w:eastAsia="zh-CN"/>
        </w:rPr>
        <w:t>of</w:t>
      </w:r>
      <w:r w:rsidRPr="00EA2A86">
        <w:rPr>
          <w:rFonts w:eastAsia="SimSun"/>
          <w:b/>
          <w:sz w:val="22"/>
          <w:lang w:val="en-US" w:eastAsia="zh-CN"/>
        </w:rPr>
        <w:t xml:space="preserve"> other </w:t>
      </w:r>
      <w:r>
        <w:rPr>
          <w:rFonts w:eastAsia="SimSun" w:hint="eastAsia"/>
          <w:b/>
          <w:sz w:val="22"/>
          <w:lang w:val="en-US" w:eastAsia="zh-CN"/>
        </w:rPr>
        <w:t xml:space="preserve">scheduled </w:t>
      </w:r>
      <w:r w:rsidRPr="00EA2A86">
        <w:rPr>
          <w:rFonts w:eastAsia="SimSun"/>
          <w:b/>
          <w:sz w:val="22"/>
          <w:lang w:val="en-US" w:eastAsia="zh-CN"/>
        </w:rPr>
        <w:t>subframes are derived by a given rule, e.g. incremental of HARQ process ID by subframe.</w:t>
      </w:r>
      <w:r>
        <w:rPr>
          <w:rFonts w:eastAsia="SimSun" w:hint="eastAsia"/>
          <w:b/>
          <w:sz w:val="22"/>
          <w:lang w:val="en-US" w:eastAsia="zh-CN"/>
        </w:rPr>
        <w:t xml:space="preserve"> </w:t>
      </w:r>
      <w:r w:rsidRPr="00EA2A86">
        <w:rPr>
          <w:rFonts w:eastAsia="SimSun"/>
          <w:b/>
          <w:sz w:val="22"/>
          <w:lang w:val="en-US" w:eastAsia="zh-CN"/>
        </w:rPr>
        <w:t xml:space="preserve">   </w:t>
      </w:r>
    </w:p>
    <w:p w:rsidR="00DF5CD2" w:rsidRPr="00891646" w:rsidRDefault="00DF5CD2" w:rsidP="00DF5CD2">
      <w:pPr>
        <w:spacing w:after="120"/>
        <w:jc w:val="both"/>
        <w:rPr>
          <w:rFonts w:eastAsia="SimSun"/>
          <w:b/>
          <w:sz w:val="22"/>
          <w:lang w:val="en-US" w:eastAsia="zh-CN"/>
        </w:rPr>
      </w:pPr>
      <w:r w:rsidRPr="00891646">
        <w:rPr>
          <w:rFonts w:eastAsia="SimSun"/>
          <w:b/>
          <w:sz w:val="22"/>
          <w:lang w:val="en-US" w:eastAsia="zh-CN"/>
        </w:rPr>
        <w:t xml:space="preserve">Proposal </w:t>
      </w:r>
      <w:r>
        <w:rPr>
          <w:rFonts w:eastAsia="SimSun" w:hint="eastAsia"/>
          <w:b/>
          <w:sz w:val="22"/>
          <w:lang w:val="en-US" w:eastAsia="zh-CN"/>
        </w:rPr>
        <w:t>4</w:t>
      </w:r>
      <w:r w:rsidRPr="00891646">
        <w:rPr>
          <w:rFonts w:eastAsia="SimSun"/>
          <w:b/>
          <w:sz w:val="22"/>
          <w:lang w:val="en-US" w:eastAsia="zh-CN"/>
        </w:rPr>
        <w:t>: No explicit RV value</w:t>
      </w:r>
      <w:r>
        <w:rPr>
          <w:rFonts w:eastAsia="ＭＳ 明朝" w:hint="eastAsia"/>
          <w:b/>
          <w:sz w:val="22"/>
          <w:lang w:val="en-US" w:eastAsia="ja-JP"/>
        </w:rPr>
        <w:t xml:space="preserve"> is indicated in UL grant</w:t>
      </w:r>
      <w:r w:rsidRPr="00891646">
        <w:rPr>
          <w:rFonts w:eastAsia="SimSun"/>
          <w:b/>
          <w:sz w:val="22"/>
          <w:lang w:val="en-US" w:eastAsia="zh-CN"/>
        </w:rPr>
        <w:t xml:space="preserve">. UE determines the RV value based on a pre-define order according to NDI indication.  </w:t>
      </w:r>
    </w:p>
    <w:p w:rsidR="006840E1" w:rsidRPr="009D7160" w:rsidRDefault="006840E1" w:rsidP="006840E1">
      <w:pPr>
        <w:spacing w:afterLines="50" w:after="120"/>
        <w:jc w:val="both"/>
        <w:rPr>
          <w:rFonts w:eastAsia="ＭＳ 明朝"/>
          <w:b/>
          <w:sz w:val="22"/>
          <w:lang w:val="en-US" w:eastAsia="ja-JP"/>
        </w:rPr>
      </w:pPr>
      <w:r w:rsidRPr="009D7160">
        <w:rPr>
          <w:rFonts w:eastAsia="SimSun" w:hint="eastAsia"/>
          <w:b/>
          <w:sz w:val="22"/>
          <w:lang w:val="en-US" w:eastAsia="zh-CN"/>
        </w:rPr>
        <w:t xml:space="preserve">Proposal </w:t>
      </w:r>
      <w:r>
        <w:rPr>
          <w:rFonts w:eastAsiaTheme="minorEastAsia" w:hint="eastAsia"/>
          <w:b/>
          <w:sz w:val="22"/>
          <w:lang w:val="en-US" w:eastAsia="zh-CN"/>
        </w:rPr>
        <w:t>5</w:t>
      </w:r>
      <w:r w:rsidRPr="009D7160">
        <w:rPr>
          <w:rFonts w:eastAsia="SimSun" w:hint="eastAsia"/>
          <w:b/>
          <w:sz w:val="22"/>
          <w:lang w:val="en-US" w:eastAsia="zh-CN"/>
        </w:rPr>
        <w:t>:</w:t>
      </w:r>
      <w:r w:rsidRPr="009D7160">
        <w:rPr>
          <w:rFonts w:eastAsia="ＭＳ 明朝" w:hint="eastAsia"/>
          <w:b/>
          <w:sz w:val="22"/>
          <w:lang w:val="en-US" w:eastAsia="ja-JP"/>
        </w:rPr>
        <w:t xml:space="preserve"> Support following three scheduling combinations for DL+UL LAA.</w:t>
      </w:r>
    </w:p>
    <w:p w:rsidR="006840E1" w:rsidRPr="009D7160" w:rsidRDefault="006840E1" w:rsidP="006840E1">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1: DL/UL: self-scheduling</w:t>
      </w:r>
    </w:p>
    <w:p w:rsidR="006840E1" w:rsidRPr="009D7160" w:rsidRDefault="006840E1" w:rsidP="006840E1">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2: DL: self-scheduling; UL: cross-carrier scheduling</w:t>
      </w:r>
    </w:p>
    <w:p w:rsidR="006840E1" w:rsidRPr="009D7160" w:rsidRDefault="006840E1" w:rsidP="006840E1">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3: DL/UL: cross-carrier scheduling from a same scheduling CC</w:t>
      </w:r>
    </w:p>
    <w:p w:rsidR="00866A17" w:rsidRPr="00C21B5A" w:rsidRDefault="0039076A" w:rsidP="00891646">
      <w:pPr>
        <w:spacing w:after="120"/>
        <w:jc w:val="both"/>
        <w:rPr>
          <w:rFonts w:eastAsia="ＭＳ 明朝"/>
          <w:b/>
          <w:sz w:val="22"/>
          <w:lang w:val="en-US" w:eastAsia="ja-JP"/>
        </w:rPr>
      </w:pPr>
      <w:r w:rsidRPr="009D7160">
        <w:rPr>
          <w:rFonts w:eastAsia="ＭＳ 明朝" w:hint="eastAsia"/>
          <w:b/>
          <w:sz w:val="22"/>
          <w:lang w:val="en-US" w:eastAsia="ja-JP"/>
        </w:rPr>
        <w:lastRenderedPageBreak/>
        <w:t xml:space="preserve">Proposal </w:t>
      </w:r>
      <w:r>
        <w:rPr>
          <w:rFonts w:eastAsiaTheme="minorEastAsia" w:hint="eastAsia"/>
          <w:b/>
          <w:sz w:val="22"/>
          <w:lang w:val="en-US" w:eastAsia="zh-CN"/>
        </w:rPr>
        <w:t>6</w:t>
      </w:r>
      <w:r w:rsidRPr="009D7160">
        <w:rPr>
          <w:rFonts w:eastAsia="ＭＳ 明朝" w:hint="eastAsia"/>
          <w:b/>
          <w:sz w:val="22"/>
          <w:lang w:val="en-US" w:eastAsia="ja-JP"/>
        </w:rPr>
        <w:t xml:space="preserve">: </w:t>
      </w:r>
      <w:r>
        <w:rPr>
          <w:rFonts w:eastAsiaTheme="minorEastAsia" w:hint="eastAsia"/>
          <w:b/>
          <w:sz w:val="22"/>
          <w:lang w:val="en-US" w:eastAsia="zh-CN"/>
        </w:rPr>
        <w:t>Support d</w:t>
      </w:r>
      <w:r w:rsidRPr="009D7160">
        <w:rPr>
          <w:rFonts w:eastAsia="ＭＳ 明朝" w:hint="eastAsia"/>
          <w:b/>
          <w:sz w:val="22"/>
          <w:lang w:val="en-US" w:eastAsia="ja-JP"/>
        </w:rPr>
        <w:t xml:space="preserve">ynamic switching between </w:t>
      </w:r>
      <w:r w:rsidRPr="009D7160">
        <w:rPr>
          <w:rFonts w:eastAsia="ＭＳ 明朝"/>
          <w:b/>
          <w:sz w:val="22"/>
          <w:lang w:val="en-US" w:eastAsia="ja-JP"/>
        </w:rPr>
        <w:t>self-scheduling</w:t>
      </w:r>
      <w:r w:rsidRPr="009D7160">
        <w:rPr>
          <w:rFonts w:eastAsia="ＭＳ 明朝" w:hint="eastAsia"/>
          <w:b/>
          <w:sz w:val="22"/>
          <w:lang w:val="en-US" w:eastAsia="ja-JP"/>
        </w:rPr>
        <w:t xml:space="preserve"> and </w:t>
      </w:r>
      <w:r w:rsidRPr="009D7160">
        <w:rPr>
          <w:rFonts w:eastAsia="ＭＳ 明朝"/>
          <w:b/>
          <w:sz w:val="22"/>
          <w:lang w:val="en-US" w:eastAsia="ja-JP"/>
        </w:rPr>
        <w:t>cross-carrier scheduling</w:t>
      </w:r>
      <w:r w:rsidRPr="009D7160">
        <w:rPr>
          <w:rFonts w:eastAsia="ＭＳ 明朝" w:hint="eastAsia"/>
          <w:b/>
          <w:sz w:val="22"/>
          <w:lang w:val="en-US" w:eastAsia="ja-JP"/>
        </w:rPr>
        <w:t xml:space="preserve"> for both DL and UL LAA.</w:t>
      </w:r>
    </w:p>
    <w:p w:rsidR="00C3627B" w:rsidRPr="00E45723" w:rsidRDefault="00C3627B" w:rsidP="00E45723">
      <w:pPr>
        <w:pStyle w:val="1"/>
        <w:numPr>
          <w:ilvl w:val="0"/>
          <w:numId w:val="0"/>
        </w:numPr>
        <w:spacing w:before="0" w:after="120"/>
        <w:rPr>
          <w:rFonts w:ascii="Times New Roman" w:eastAsia="SimSun" w:hAnsi="Times New Roman"/>
          <w:b/>
          <w:lang w:val="en-US" w:eastAsia="zh-CN"/>
        </w:rPr>
      </w:pPr>
      <w:r w:rsidRPr="00E45723">
        <w:rPr>
          <w:rFonts w:ascii="Times New Roman" w:hAnsi="Times New Roman"/>
          <w:b/>
          <w:lang w:val="en-US"/>
        </w:rPr>
        <w:t>References</w:t>
      </w:r>
    </w:p>
    <w:p w:rsidR="00BB23EB" w:rsidRPr="00891646" w:rsidRDefault="009D7160" w:rsidP="009D7160">
      <w:pPr>
        <w:widowControl w:val="0"/>
        <w:numPr>
          <w:ilvl w:val="0"/>
          <w:numId w:val="6"/>
        </w:numPr>
        <w:spacing w:afterLines="50" w:after="120"/>
        <w:jc w:val="both"/>
        <w:rPr>
          <w:sz w:val="22"/>
          <w:szCs w:val="22"/>
          <w:lang w:val="en-US"/>
        </w:rPr>
      </w:pPr>
      <w:r>
        <w:rPr>
          <w:rFonts w:hint="eastAsia"/>
          <w:sz w:val="22"/>
          <w:szCs w:val="22"/>
          <w:lang w:val="en-US" w:eastAsia="ja-JP"/>
        </w:rPr>
        <w:t xml:space="preserve">3GPP TR 36.889 v13.0.0 (2015-06), </w:t>
      </w:r>
      <w:r>
        <w:rPr>
          <w:sz w:val="22"/>
          <w:szCs w:val="22"/>
          <w:lang w:val="en-US" w:eastAsia="ja-JP"/>
        </w:rPr>
        <w:t>“</w:t>
      </w:r>
      <w:r>
        <w:rPr>
          <w:rFonts w:hint="eastAsia"/>
          <w:sz w:val="22"/>
          <w:szCs w:val="22"/>
          <w:lang w:val="en-US" w:eastAsia="ja-JP"/>
        </w:rPr>
        <w:t>Study on Licensed-Assisted Access to Unlicensed Spectrum; (Release 13),</w:t>
      </w:r>
      <w:r>
        <w:rPr>
          <w:sz w:val="22"/>
          <w:szCs w:val="22"/>
          <w:lang w:val="en-US" w:eastAsia="ja-JP"/>
        </w:rPr>
        <w:t>”</w:t>
      </w:r>
      <w:r>
        <w:rPr>
          <w:rFonts w:hint="eastAsia"/>
          <w:sz w:val="22"/>
          <w:szCs w:val="22"/>
          <w:lang w:val="en-US" w:eastAsia="ja-JP"/>
        </w:rPr>
        <w:t xml:space="preserve"> July 2015.</w:t>
      </w:r>
      <w:r w:rsidR="003E0561">
        <w:rPr>
          <w:rFonts w:eastAsiaTheme="minorEastAsia" w:hint="eastAsia"/>
          <w:sz w:val="22"/>
          <w:szCs w:val="22"/>
          <w:lang w:val="en-US" w:eastAsia="zh-CN"/>
        </w:rPr>
        <w:t xml:space="preserve"> </w:t>
      </w:r>
    </w:p>
    <w:p w:rsidR="003E0561" w:rsidRPr="00891646" w:rsidRDefault="003E0561" w:rsidP="009D7160">
      <w:pPr>
        <w:widowControl w:val="0"/>
        <w:numPr>
          <w:ilvl w:val="0"/>
          <w:numId w:val="6"/>
        </w:numPr>
        <w:spacing w:afterLines="50" w:after="120"/>
        <w:jc w:val="both"/>
        <w:rPr>
          <w:sz w:val="22"/>
          <w:szCs w:val="22"/>
          <w:lang w:val="en-US"/>
        </w:rPr>
      </w:pPr>
      <w:r>
        <w:rPr>
          <w:rFonts w:eastAsiaTheme="minorEastAsia" w:hint="eastAsia"/>
          <w:sz w:val="22"/>
          <w:szCs w:val="22"/>
          <w:lang w:val="en-US" w:eastAsia="zh-CN"/>
        </w:rPr>
        <w:t xml:space="preserve">3GPP email discussion, [84b-04] eLAA multiple subframe </w:t>
      </w:r>
      <w:r>
        <w:rPr>
          <w:rFonts w:eastAsiaTheme="minorEastAsia"/>
          <w:sz w:val="22"/>
          <w:szCs w:val="22"/>
          <w:lang w:val="en-US" w:eastAsia="zh-CN"/>
        </w:rPr>
        <w:t>scheduling</w:t>
      </w:r>
      <w:r>
        <w:rPr>
          <w:rFonts w:eastAsiaTheme="minorEastAsia" w:hint="eastAsia"/>
          <w:sz w:val="22"/>
          <w:szCs w:val="22"/>
          <w:lang w:val="en-US" w:eastAsia="zh-CN"/>
        </w:rPr>
        <w:t xml:space="preserve">. </w:t>
      </w:r>
    </w:p>
    <w:p w:rsidR="003E0561" w:rsidRPr="00891646" w:rsidRDefault="007804B2" w:rsidP="009D7160">
      <w:pPr>
        <w:widowControl w:val="0"/>
        <w:numPr>
          <w:ilvl w:val="0"/>
          <w:numId w:val="6"/>
        </w:numPr>
        <w:spacing w:afterLines="50" w:after="120"/>
        <w:jc w:val="both"/>
        <w:rPr>
          <w:sz w:val="22"/>
          <w:szCs w:val="22"/>
          <w:lang w:val="en-US"/>
        </w:rPr>
      </w:pPr>
      <w:r>
        <w:rPr>
          <w:rFonts w:eastAsiaTheme="minorEastAsia" w:hint="eastAsia"/>
          <w:sz w:val="22"/>
          <w:szCs w:val="22"/>
          <w:lang w:val="en-US" w:eastAsia="zh-CN"/>
        </w:rPr>
        <w:t xml:space="preserve">3GPP, R1-162661, Samsung, </w:t>
      </w:r>
      <w:r>
        <w:rPr>
          <w:rFonts w:eastAsiaTheme="minorEastAsia"/>
          <w:sz w:val="22"/>
          <w:szCs w:val="22"/>
          <w:lang w:val="en-US" w:eastAsia="zh-CN"/>
        </w:rPr>
        <w:t>“</w:t>
      </w:r>
      <w:r>
        <w:rPr>
          <w:rFonts w:eastAsiaTheme="minorEastAsia" w:hint="eastAsia"/>
          <w:sz w:val="22"/>
          <w:szCs w:val="22"/>
          <w:lang w:val="en-US" w:eastAsia="zh-CN"/>
        </w:rPr>
        <w:t>Discussion on DT</w:t>
      </w:r>
      <w:r w:rsidR="00C56C87">
        <w:rPr>
          <w:rFonts w:eastAsiaTheme="minorEastAsia" w:hint="eastAsia"/>
          <w:sz w:val="22"/>
          <w:szCs w:val="22"/>
          <w:lang w:val="en-US" w:eastAsia="zh-CN"/>
        </w:rPr>
        <w:t>X</w:t>
      </w:r>
      <w:r>
        <w:rPr>
          <w:rFonts w:eastAsiaTheme="minorEastAsia" w:hint="eastAsia"/>
          <w:sz w:val="22"/>
          <w:szCs w:val="22"/>
          <w:lang w:val="en-US" w:eastAsia="zh-CN"/>
        </w:rPr>
        <w:t xml:space="preserve"> handling methods for UL HARQ in eLAA</w:t>
      </w:r>
      <w:r>
        <w:rPr>
          <w:rFonts w:eastAsiaTheme="minorEastAsia"/>
          <w:sz w:val="22"/>
          <w:szCs w:val="22"/>
          <w:lang w:val="en-US" w:eastAsia="zh-CN"/>
        </w:rPr>
        <w:t>”</w:t>
      </w:r>
      <w:r>
        <w:rPr>
          <w:rFonts w:eastAsiaTheme="minorEastAsia" w:hint="eastAsia"/>
          <w:sz w:val="22"/>
          <w:szCs w:val="22"/>
          <w:lang w:val="en-US" w:eastAsia="zh-CN"/>
        </w:rPr>
        <w:t xml:space="preserve">, April. 2016. </w:t>
      </w:r>
    </w:p>
    <w:p w:rsidR="00604E55" w:rsidRPr="00092EE4" w:rsidRDefault="00604E55" w:rsidP="00891646">
      <w:pPr>
        <w:widowControl w:val="0"/>
        <w:spacing w:afterLines="50" w:after="120"/>
        <w:jc w:val="both"/>
        <w:rPr>
          <w:rFonts w:eastAsia="Arial Unicode MS" w:cs="Arial"/>
          <w:kern w:val="2"/>
          <w:sz w:val="21"/>
          <w:lang w:val="en-US" w:eastAsia="zh-CN"/>
        </w:rPr>
      </w:pPr>
    </w:p>
    <w:sectPr w:rsidR="00604E55" w:rsidRPr="00092EE4" w:rsidSect="003A7D1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6AA" w:rsidRDefault="00E956AA">
      <w:r>
        <w:separator/>
      </w:r>
    </w:p>
  </w:endnote>
  <w:endnote w:type="continuationSeparator" w:id="0">
    <w:p w:rsidR="00E956AA" w:rsidRDefault="00E956AA">
      <w:r>
        <w:continuationSeparator/>
      </w:r>
    </w:p>
  </w:endnote>
  <w:endnote w:type="continuationNotice" w:id="1">
    <w:p w:rsidR="00E956AA" w:rsidRDefault="00E95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A17" w:rsidRDefault="00866A17">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66235B">
      <w:rPr>
        <w:rStyle w:val="af1"/>
        <w:noProof/>
      </w:rPr>
      <w:t>3</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66235B">
      <w:rPr>
        <w:rStyle w:val="af1"/>
        <w:noProof/>
      </w:rPr>
      <w:t>5</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6AA" w:rsidRDefault="00E956AA">
      <w:r>
        <w:separator/>
      </w:r>
    </w:p>
  </w:footnote>
  <w:footnote w:type="continuationSeparator" w:id="0">
    <w:p w:rsidR="00E956AA" w:rsidRDefault="00E956AA">
      <w:r>
        <w:continuationSeparator/>
      </w:r>
    </w:p>
  </w:footnote>
  <w:footnote w:type="continuationNotice" w:id="1">
    <w:p w:rsidR="00E956AA" w:rsidRDefault="00E956A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2">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3">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4">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5">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6">
    <w:nsid w:val="1D54518D"/>
    <w:multiLevelType w:val="hybridMultilevel"/>
    <w:tmpl w:val="659454EC"/>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43B331A"/>
    <w:multiLevelType w:val="hybridMultilevel"/>
    <w:tmpl w:val="41A485BE"/>
    <w:lvl w:ilvl="0" w:tplc="A30A3D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0">
    <w:nsid w:val="2F24477D"/>
    <w:multiLevelType w:val="hybridMultilevel"/>
    <w:tmpl w:val="B74C7E7A"/>
    <w:lvl w:ilvl="0" w:tplc="6F2E9446">
      <w:start w:val="1"/>
      <w:numFmt w:val="bullet"/>
      <w:lvlText w:val="•"/>
      <w:lvlJc w:val="left"/>
      <w:pPr>
        <w:tabs>
          <w:tab w:val="num" w:pos="720"/>
        </w:tabs>
        <w:ind w:left="720" w:hanging="360"/>
      </w:pPr>
      <w:rPr>
        <w:rFonts w:ascii="Arial" w:hAnsi="Arial" w:hint="default"/>
      </w:rPr>
    </w:lvl>
    <w:lvl w:ilvl="1" w:tplc="BAACE6FE">
      <w:start w:val="1"/>
      <w:numFmt w:val="bullet"/>
      <w:lvlText w:val="•"/>
      <w:lvlJc w:val="left"/>
      <w:pPr>
        <w:tabs>
          <w:tab w:val="num" w:pos="1440"/>
        </w:tabs>
        <w:ind w:left="1440" w:hanging="360"/>
      </w:pPr>
      <w:rPr>
        <w:rFonts w:ascii="Arial" w:hAnsi="Arial" w:hint="default"/>
      </w:rPr>
    </w:lvl>
    <w:lvl w:ilvl="2" w:tplc="548294A2" w:tentative="1">
      <w:start w:val="1"/>
      <w:numFmt w:val="bullet"/>
      <w:lvlText w:val="•"/>
      <w:lvlJc w:val="left"/>
      <w:pPr>
        <w:tabs>
          <w:tab w:val="num" w:pos="2160"/>
        </w:tabs>
        <w:ind w:left="2160" w:hanging="360"/>
      </w:pPr>
      <w:rPr>
        <w:rFonts w:ascii="Arial" w:hAnsi="Arial" w:hint="default"/>
      </w:rPr>
    </w:lvl>
    <w:lvl w:ilvl="3" w:tplc="ADE24CC0" w:tentative="1">
      <w:start w:val="1"/>
      <w:numFmt w:val="bullet"/>
      <w:lvlText w:val="•"/>
      <w:lvlJc w:val="left"/>
      <w:pPr>
        <w:tabs>
          <w:tab w:val="num" w:pos="2880"/>
        </w:tabs>
        <w:ind w:left="2880" w:hanging="360"/>
      </w:pPr>
      <w:rPr>
        <w:rFonts w:ascii="Arial" w:hAnsi="Arial" w:hint="default"/>
      </w:rPr>
    </w:lvl>
    <w:lvl w:ilvl="4" w:tplc="E74E29DE" w:tentative="1">
      <w:start w:val="1"/>
      <w:numFmt w:val="bullet"/>
      <w:lvlText w:val="•"/>
      <w:lvlJc w:val="left"/>
      <w:pPr>
        <w:tabs>
          <w:tab w:val="num" w:pos="3600"/>
        </w:tabs>
        <w:ind w:left="3600" w:hanging="360"/>
      </w:pPr>
      <w:rPr>
        <w:rFonts w:ascii="Arial" w:hAnsi="Arial" w:hint="default"/>
      </w:rPr>
    </w:lvl>
    <w:lvl w:ilvl="5" w:tplc="B6240FC6" w:tentative="1">
      <w:start w:val="1"/>
      <w:numFmt w:val="bullet"/>
      <w:lvlText w:val="•"/>
      <w:lvlJc w:val="left"/>
      <w:pPr>
        <w:tabs>
          <w:tab w:val="num" w:pos="4320"/>
        </w:tabs>
        <w:ind w:left="4320" w:hanging="360"/>
      </w:pPr>
      <w:rPr>
        <w:rFonts w:ascii="Arial" w:hAnsi="Arial" w:hint="default"/>
      </w:rPr>
    </w:lvl>
    <w:lvl w:ilvl="6" w:tplc="5D5E44AC" w:tentative="1">
      <w:start w:val="1"/>
      <w:numFmt w:val="bullet"/>
      <w:lvlText w:val="•"/>
      <w:lvlJc w:val="left"/>
      <w:pPr>
        <w:tabs>
          <w:tab w:val="num" w:pos="5040"/>
        </w:tabs>
        <w:ind w:left="5040" w:hanging="360"/>
      </w:pPr>
      <w:rPr>
        <w:rFonts w:ascii="Arial" w:hAnsi="Arial" w:hint="default"/>
      </w:rPr>
    </w:lvl>
    <w:lvl w:ilvl="7" w:tplc="0980DEFE" w:tentative="1">
      <w:start w:val="1"/>
      <w:numFmt w:val="bullet"/>
      <w:lvlText w:val="•"/>
      <w:lvlJc w:val="left"/>
      <w:pPr>
        <w:tabs>
          <w:tab w:val="num" w:pos="5760"/>
        </w:tabs>
        <w:ind w:left="5760" w:hanging="360"/>
      </w:pPr>
      <w:rPr>
        <w:rFonts w:ascii="Arial" w:hAnsi="Arial" w:hint="default"/>
      </w:rPr>
    </w:lvl>
    <w:lvl w:ilvl="8" w:tplc="7AFEC4AE" w:tentative="1">
      <w:start w:val="1"/>
      <w:numFmt w:val="bullet"/>
      <w:lvlText w:val="•"/>
      <w:lvlJc w:val="left"/>
      <w:pPr>
        <w:tabs>
          <w:tab w:val="num" w:pos="6480"/>
        </w:tabs>
        <w:ind w:left="6480" w:hanging="360"/>
      </w:pPr>
      <w:rPr>
        <w:rFonts w:ascii="Arial" w:hAnsi="Arial" w:hint="default"/>
      </w:rPr>
    </w:lvl>
  </w:abstractNum>
  <w:abstractNum w:abstractNumId="11">
    <w:nsid w:val="2F2B3F6B"/>
    <w:multiLevelType w:val="hybridMultilevel"/>
    <w:tmpl w:val="7064375A"/>
    <w:lvl w:ilvl="0" w:tplc="FA509A90">
      <w:start w:val="1"/>
      <w:numFmt w:val="bullet"/>
      <w:lvlText w:val="•"/>
      <w:lvlJc w:val="left"/>
      <w:pPr>
        <w:tabs>
          <w:tab w:val="num" w:pos="360"/>
        </w:tabs>
        <w:ind w:left="360" w:hanging="360"/>
      </w:pPr>
      <w:rPr>
        <w:rFonts w:ascii="Arial" w:hAnsi="Arial" w:hint="default"/>
      </w:rPr>
    </w:lvl>
    <w:lvl w:ilvl="1" w:tplc="EABCE9AC">
      <w:start w:val="1"/>
      <w:numFmt w:val="bullet"/>
      <w:lvlText w:val="•"/>
      <w:lvlJc w:val="left"/>
      <w:pPr>
        <w:tabs>
          <w:tab w:val="num" w:pos="1080"/>
        </w:tabs>
        <w:ind w:left="1080" w:hanging="360"/>
      </w:pPr>
      <w:rPr>
        <w:rFonts w:ascii="Arial" w:hAnsi="Arial" w:hint="default"/>
      </w:rPr>
    </w:lvl>
    <w:lvl w:ilvl="2" w:tplc="231EBE12" w:tentative="1">
      <w:start w:val="1"/>
      <w:numFmt w:val="bullet"/>
      <w:lvlText w:val="•"/>
      <w:lvlJc w:val="left"/>
      <w:pPr>
        <w:tabs>
          <w:tab w:val="num" w:pos="1800"/>
        </w:tabs>
        <w:ind w:left="1800" w:hanging="360"/>
      </w:pPr>
      <w:rPr>
        <w:rFonts w:ascii="Arial" w:hAnsi="Arial" w:hint="default"/>
      </w:rPr>
    </w:lvl>
    <w:lvl w:ilvl="3" w:tplc="3C784CCE" w:tentative="1">
      <w:start w:val="1"/>
      <w:numFmt w:val="bullet"/>
      <w:lvlText w:val="•"/>
      <w:lvlJc w:val="left"/>
      <w:pPr>
        <w:tabs>
          <w:tab w:val="num" w:pos="2520"/>
        </w:tabs>
        <w:ind w:left="2520" w:hanging="360"/>
      </w:pPr>
      <w:rPr>
        <w:rFonts w:ascii="Arial" w:hAnsi="Arial" w:hint="default"/>
      </w:rPr>
    </w:lvl>
    <w:lvl w:ilvl="4" w:tplc="F198E8A8" w:tentative="1">
      <w:start w:val="1"/>
      <w:numFmt w:val="bullet"/>
      <w:lvlText w:val="•"/>
      <w:lvlJc w:val="left"/>
      <w:pPr>
        <w:tabs>
          <w:tab w:val="num" w:pos="3240"/>
        </w:tabs>
        <w:ind w:left="3240" w:hanging="360"/>
      </w:pPr>
      <w:rPr>
        <w:rFonts w:ascii="Arial" w:hAnsi="Arial" w:hint="default"/>
      </w:rPr>
    </w:lvl>
    <w:lvl w:ilvl="5" w:tplc="0D361AEC" w:tentative="1">
      <w:start w:val="1"/>
      <w:numFmt w:val="bullet"/>
      <w:lvlText w:val="•"/>
      <w:lvlJc w:val="left"/>
      <w:pPr>
        <w:tabs>
          <w:tab w:val="num" w:pos="3960"/>
        </w:tabs>
        <w:ind w:left="3960" w:hanging="360"/>
      </w:pPr>
      <w:rPr>
        <w:rFonts w:ascii="Arial" w:hAnsi="Arial" w:hint="default"/>
      </w:rPr>
    </w:lvl>
    <w:lvl w:ilvl="6" w:tplc="40661532" w:tentative="1">
      <w:start w:val="1"/>
      <w:numFmt w:val="bullet"/>
      <w:lvlText w:val="•"/>
      <w:lvlJc w:val="left"/>
      <w:pPr>
        <w:tabs>
          <w:tab w:val="num" w:pos="4680"/>
        </w:tabs>
        <w:ind w:left="4680" w:hanging="360"/>
      </w:pPr>
      <w:rPr>
        <w:rFonts w:ascii="Arial" w:hAnsi="Arial" w:hint="default"/>
      </w:rPr>
    </w:lvl>
    <w:lvl w:ilvl="7" w:tplc="7AF6CF36" w:tentative="1">
      <w:start w:val="1"/>
      <w:numFmt w:val="bullet"/>
      <w:lvlText w:val="•"/>
      <w:lvlJc w:val="left"/>
      <w:pPr>
        <w:tabs>
          <w:tab w:val="num" w:pos="5400"/>
        </w:tabs>
        <w:ind w:left="5400" w:hanging="360"/>
      </w:pPr>
      <w:rPr>
        <w:rFonts w:ascii="Arial" w:hAnsi="Arial" w:hint="default"/>
      </w:rPr>
    </w:lvl>
    <w:lvl w:ilvl="8" w:tplc="C8307B96" w:tentative="1">
      <w:start w:val="1"/>
      <w:numFmt w:val="bullet"/>
      <w:lvlText w:val="•"/>
      <w:lvlJc w:val="left"/>
      <w:pPr>
        <w:tabs>
          <w:tab w:val="num" w:pos="6120"/>
        </w:tabs>
        <w:ind w:left="6120" w:hanging="360"/>
      </w:pPr>
      <w:rPr>
        <w:rFonts w:ascii="Arial" w:hAnsi="Arial"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4">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902501F"/>
    <w:multiLevelType w:val="hybridMultilevel"/>
    <w:tmpl w:val="A2FE781E"/>
    <w:lvl w:ilvl="0" w:tplc="6A7A218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B21CB9"/>
    <w:multiLevelType w:val="hybridMultilevel"/>
    <w:tmpl w:val="3DD0DA4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8">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9">
    <w:nsid w:val="4F216D48"/>
    <w:multiLevelType w:val="hybridMultilevel"/>
    <w:tmpl w:val="23BC28D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BE504F"/>
    <w:multiLevelType w:val="hybridMultilevel"/>
    <w:tmpl w:val="3A44A7C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3">
    <w:nsid w:val="61F413CC"/>
    <w:multiLevelType w:val="hybridMultilevel"/>
    <w:tmpl w:val="7D20DBA0"/>
    <w:lvl w:ilvl="0" w:tplc="3D58A580">
      <w:start w:val="1"/>
      <w:numFmt w:val="bullet"/>
      <w:lvlText w:val="•"/>
      <w:lvlJc w:val="left"/>
      <w:pPr>
        <w:tabs>
          <w:tab w:val="num" w:pos="360"/>
        </w:tabs>
        <w:ind w:left="360" w:hanging="360"/>
      </w:pPr>
      <w:rPr>
        <w:rFonts w:ascii="Arial" w:hAnsi="Arial" w:hint="default"/>
      </w:rPr>
    </w:lvl>
    <w:lvl w:ilvl="1" w:tplc="BE66F24C">
      <w:start w:val="1"/>
      <w:numFmt w:val="bullet"/>
      <w:lvlText w:val="•"/>
      <w:lvlJc w:val="left"/>
      <w:pPr>
        <w:tabs>
          <w:tab w:val="num" w:pos="1080"/>
        </w:tabs>
        <w:ind w:left="1080" w:hanging="360"/>
      </w:pPr>
      <w:rPr>
        <w:rFonts w:ascii="Arial" w:hAnsi="Arial" w:hint="default"/>
      </w:rPr>
    </w:lvl>
    <w:lvl w:ilvl="2" w:tplc="0C60259C">
      <w:start w:val="1"/>
      <w:numFmt w:val="bullet"/>
      <w:lvlText w:val="•"/>
      <w:lvlJc w:val="left"/>
      <w:pPr>
        <w:tabs>
          <w:tab w:val="num" w:pos="1800"/>
        </w:tabs>
        <w:ind w:left="1800" w:hanging="360"/>
      </w:pPr>
      <w:rPr>
        <w:rFonts w:ascii="Arial" w:hAnsi="Arial" w:hint="default"/>
      </w:rPr>
    </w:lvl>
    <w:lvl w:ilvl="3" w:tplc="32900DB0">
      <w:start w:val="1"/>
      <w:numFmt w:val="bullet"/>
      <w:lvlText w:val="•"/>
      <w:lvlJc w:val="left"/>
      <w:pPr>
        <w:tabs>
          <w:tab w:val="num" w:pos="2520"/>
        </w:tabs>
        <w:ind w:left="2520" w:hanging="360"/>
      </w:pPr>
      <w:rPr>
        <w:rFonts w:ascii="Arial" w:hAnsi="Arial" w:hint="default"/>
      </w:rPr>
    </w:lvl>
    <w:lvl w:ilvl="4" w:tplc="6D2E076E">
      <w:start w:val="2822"/>
      <w:numFmt w:val="bullet"/>
      <w:lvlText w:val="»"/>
      <w:lvlJc w:val="left"/>
      <w:pPr>
        <w:tabs>
          <w:tab w:val="num" w:pos="3240"/>
        </w:tabs>
        <w:ind w:left="3240" w:hanging="360"/>
      </w:pPr>
      <w:rPr>
        <w:rFonts w:ascii="Arial" w:hAnsi="Arial" w:hint="default"/>
      </w:rPr>
    </w:lvl>
    <w:lvl w:ilvl="5" w:tplc="4DB447FE" w:tentative="1">
      <w:start w:val="1"/>
      <w:numFmt w:val="bullet"/>
      <w:lvlText w:val="•"/>
      <w:lvlJc w:val="left"/>
      <w:pPr>
        <w:tabs>
          <w:tab w:val="num" w:pos="3960"/>
        </w:tabs>
        <w:ind w:left="3960" w:hanging="360"/>
      </w:pPr>
      <w:rPr>
        <w:rFonts w:ascii="Arial" w:hAnsi="Arial" w:hint="default"/>
      </w:rPr>
    </w:lvl>
    <w:lvl w:ilvl="6" w:tplc="43F2F84C" w:tentative="1">
      <w:start w:val="1"/>
      <w:numFmt w:val="bullet"/>
      <w:lvlText w:val="•"/>
      <w:lvlJc w:val="left"/>
      <w:pPr>
        <w:tabs>
          <w:tab w:val="num" w:pos="4680"/>
        </w:tabs>
        <w:ind w:left="4680" w:hanging="360"/>
      </w:pPr>
      <w:rPr>
        <w:rFonts w:ascii="Arial" w:hAnsi="Arial" w:hint="default"/>
      </w:rPr>
    </w:lvl>
    <w:lvl w:ilvl="7" w:tplc="1092F484" w:tentative="1">
      <w:start w:val="1"/>
      <w:numFmt w:val="bullet"/>
      <w:lvlText w:val="•"/>
      <w:lvlJc w:val="left"/>
      <w:pPr>
        <w:tabs>
          <w:tab w:val="num" w:pos="5400"/>
        </w:tabs>
        <w:ind w:left="5400" w:hanging="360"/>
      </w:pPr>
      <w:rPr>
        <w:rFonts w:ascii="Arial" w:hAnsi="Arial" w:hint="default"/>
      </w:rPr>
    </w:lvl>
    <w:lvl w:ilvl="8" w:tplc="33F25B4E" w:tentative="1">
      <w:start w:val="1"/>
      <w:numFmt w:val="bullet"/>
      <w:lvlText w:val="•"/>
      <w:lvlJc w:val="left"/>
      <w:pPr>
        <w:tabs>
          <w:tab w:val="num" w:pos="6120"/>
        </w:tabs>
        <w:ind w:left="6120" w:hanging="360"/>
      </w:pPr>
      <w:rPr>
        <w:rFonts w:ascii="Arial" w:hAnsi="Arial"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6A2F4C2C"/>
    <w:multiLevelType w:val="hybridMultilevel"/>
    <w:tmpl w:val="0EC6FF2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6">
    <w:nsid w:val="6D132FCE"/>
    <w:multiLevelType w:val="hybridMultilevel"/>
    <w:tmpl w:val="797C16D2"/>
    <w:lvl w:ilvl="0" w:tplc="F8ACA0F4">
      <w:start w:val="1"/>
      <w:numFmt w:val="bullet"/>
      <w:lvlText w:val="•"/>
      <w:lvlJc w:val="left"/>
      <w:pPr>
        <w:tabs>
          <w:tab w:val="num" w:pos="720"/>
        </w:tabs>
        <w:ind w:left="720" w:hanging="360"/>
      </w:pPr>
      <w:rPr>
        <w:rFonts w:ascii="Arial" w:hAnsi="Arial" w:hint="default"/>
      </w:rPr>
    </w:lvl>
    <w:lvl w:ilvl="1" w:tplc="3A2045EA">
      <w:start w:val="2457"/>
      <w:numFmt w:val="bullet"/>
      <w:lvlText w:val="–"/>
      <w:lvlJc w:val="left"/>
      <w:pPr>
        <w:tabs>
          <w:tab w:val="num" w:pos="1440"/>
        </w:tabs>
        <w:ind w:left="1440" w:hanging="360"/>
      </w:pPr>
      <w:rPr>
        <w:rFonts w:ascii="Arial" w:hAnsi="Arial" w:hint="default"/>
      </w:rPr>
    </w:lvl>
    <w:lvl w:ilvl="2" w:tplc="9FE6B040">
      <w:start w:val="2457"/>
      <w:numFmt w:val="bullet"/>
      <w:lvlText w:val="•"/>
      <w:lvlJc w:val="left"/>
      <w:pPr>
        <w:tabs>
          <w:tab w:val="num" w:pos="2160"/>
        </w:tabs>
        <w:ind w:left="2160" w:hanging="360"/>
      </w:pPr>
      <w:rPr>
        <w:rFonts w:ascii="Arial" w:hAnsi="Arial" w:hint="default"/>
      </w:rPr>
    </w:lvl>
    <w:lvl w:ilvl="3" w:tplc="F7C0091C">
      <w:start w:val="2457"/>
      <w:numFmt w:val="bullet"/>
      <w:lvlText w:val="–"/>
      <w:lvlJc w:val="left"/>
      <w:pPr>
        <w:tabs>
          <w:tab w:val="num" w:pos="2880"/>
        </w:tabs>
        <w:ind w:left="2880" w:hanging="360"/>
      </w:pPr>
      <w:rPr>
        <w:rFonts w:ascii="Arial" w:hAnsi="Arial" w:hint="default"/>
      </w:rPr>
    </w:lvl>
    <w:lvl w:ilvl="4" w:tplc="CF987A0C" w:tentative="1">
      <w:start w:val="1"/>
      <w:numFmt w:val="bullet"/>
      <w:lvlText w:val="•"/>
      <w:lvlJc w:val="left"/>
      <w:pPr>
        <w:tabs>
          <w:tab w:val="num" w:pos="3600"/>
        </w:tabs>
        <w:ind w:left="3600" w:hanging="360"/>
      </w:pPr>
      <w:rPr>
        <w:rFonts w:ascii="Arial" w:hAnsi="Arial" w:hint="default"/>
      </w:rPr>
    </w:lvl>
    <w:lvl w:ilvl="5" w:tplc="9A089116" w:tentative="1">
      <w:start w:val="1"/>
      <w:numFmt w:val="bullet"/>
      <w:lvlText w:val="•"/>
      <w:lvlJc w:val="left"/>
      <w:pPr>
        <w:tabs>
          <w:tab w:val="num" w:pos="4320"/>
        </w:tabs>
        <w:ind w:left="4320" w:hanging="360"/>
      </w:pPr>
      <w:rPr>
        <w:rFonts w:ascii="Arial" w:hAnsi="Arial" w:hint="default"/>
      </w:rPr>
    </w:lvl>
    <w:lvl w:ilvl="6" w:tplc="9B1ADB34" w:tentative="1">
      <w:start w:val="1"/>
      <w:numFmt w:val="bullet"/>
      <w:lvlText w:val="•"/>
      <w:lvlJc w:val="left"/>
      <w:pPr>
        <w:tabs>
          <w:tab w:val="num" w:pos="5040"/>
        </w:tabs>
        <w:ind w:left="5040" w:hanging="360"/>
      </w:pPr>
      <w:rPr>
        <w:rFonts w:ascii="Arial" w:hAnsi="Arial" w:hint="default"/>
      </w:rPr>
    </w:lvl>
    <w:lvl w:ilvl="7" w:tplc="D85A9E72" w:tentative="1">
      <w:start w:val="1"/>
      <w:numFmt w:val="bullet"/>
      <w:lvlText w:val="•"/>
      <w:lvlJc w:val="left"/>
      <w:pPr>
        <w:tabs>
          <w:tab w:val="num" w:pos="5760"/>
        </w:tabs>
        <w:ind w:left="5760" w:hanging="360"/>
      </w:pPr>
      <w:rPr>
        <w:rFonts w:ascii="Arial" w:hAnsi="Arial" w:hint="default"/>
      </w:rPr>
    </w:lvl>
    <w:lvl w:ilvl="8" w:tplc="188AB9EA" w:tentative="1">
      <w:start w:val="1"/>
      <w:numFmt w:val="bullet"/>
      <w:lvlText w:val="•"/>
      <w:lvlJc w:val="left"/>
      <w:pPr>
        <w:tabs>
          <w:tab w:val="num" w:pos="6480"/>
        </w:tabs>
        <w:ind w:left="6480" w:hanging="360"/>
      </w:pPr>
      <w:rPr>
        <w:rFonts w:ascii="Arial" w:hAnsi="Arial" w:hint="default"/>
      </w:rPr>
    </w:lvl>
  </w:abstractNum>
  <w:abstractNum w:abstractNumId="27">
    <w:nsid w:val="6DC44EB0"/>
    <w:multiLevelType w:val="hybridMultilevel"/>
    <w:tmpl w:val="161C6E74"/>
    <w:lvl w:ilvl="0" w:tplc="C86C5ECC">
      <w:start w:val="1"/>
      <w:numFmt w:val="bullet"/>
      <w:lvlText w:val="•"/>
      <w:lvlJc w:val="left"/>
      <w:pPr>
        <w:tabs>
          <w:tab w:val="num" w:pos="720"/>
        </w:tabs>
        <w:ind w:left="720" w:hanging="360"/>
      </w:pPr>
      <w:rPr>
        <w:rFonts w:ascii="SimSun" w:hAnsi="SimSun" w:hint="default"/>
      </w:rPr>
    </w:lvl>
    <w:lvl w:ilvl="1" w:tplc="516AD664">
      <w:start w:val="1"/>
      <w:numFmt w:val="bullet"/>
      <w:lvlText w:val="•"/>
      <w:lvlJc w:val="left"/>
      <w:pPr>
        <w:tabs>
          <w:tab w:val="num" w:pos="1440"/>
        </w:tabs>
        <w:ind w:left="1440" w:hanging="360"/>
      </w:pPr>
      <w:rPr>
        <w:rFonts w:ascii="SimSun" w:hAnsi="SimSun" w:hint="default"/>
      </w:rPr>
    </w:lvl>
    <w:lvl w:ilvl="2" w:tplc="322E7BD4">
      <w:start w:val="1"/>
      <w:numFmt w:val="bullet"/>
      <w:lvlText w:val="•"/>
      <w:lvlJc w:val="left"/>
      <w:pPr>
        <w:tabs>
          <w:tab w:val="num" w:pos="2160"/>
        </w:tabs>
        <w:ind w:left="2160" w:hanging="360"/>
      </w:pPr>
      <w:rPr>
        <w:rFonts w:ascii="SimSun" w:hAnsi="SimSun" w:hint="default"/>
      </w:rPr>
    </w:lvl>
    <w:lvl w:ilvl="3" w:tplc="EF123696">
      <w:start w:val="1002"/>
      <w:numFmt w:val="bullet"/>
      <w:lvlText w:val="»"/>
      <w:lvlJc w:val="left"/>
      <w:pPr>
        <w:tabs>
          <w:tab w:val="num" w:pos="2880"/>
        </w:tabs>
        <w:ind w:left="2880" w:hanging="360"/>
      </w:pPr>
      <w:rPr>
        <w:rFonts w:ascii="Arial" w:hAnsi="Arial" w:hint="default"/>
      </w:rPr>
    </w:lvl>
    <w:lvl w:ilvl="4" w:tplc="8ED6252A" w:tentative="1">
      <w:start w:val="1"/>
      <w:numFmt w:val="bullet"/>
      <w:lvlText w:val="•"/>
      <w:lvlJc w:val="left"/>
      <w:pPr>
        <w:tabs>
          <w:tab w:val="num" w:pos="3600"/>
        </w:tabs>
        <w:ind w:left="3600" w:hanging="360"/>
      </w:pPr>
      <w:rPr>
        <w:rFonts w:ascii="SimSun" w:hAnsi="SimSun" w:hint="default"/>
      </w:rPr>
    </w:lvl>
    <w:lvl w:ilvl="5" w:tplc="10F83E9E" w:tentative="1">
      <w:start w:val="1"/>
      <w:numFmt w:val="bullet"/>
      <w:lvlText w:val="•"/>
      <w:lvlJc w:val="left"/>
      <w:pPr>
        <w:tabs>
          <w:tab w:val="num" w:pos="4320"/>
        </w:tabs>
        <w:ind w:left="4320" w:hanging="360"/>
      </w:pPr>
      <w:rPr>
        <w:rFonts w:ascii="SimSun" w:hAnsi="SimSun" w:hint="default"/>
      </w:rPr>
    </w:lvl>
    <w:lvl w:ilvl="6" w:tplc="A9D627D4" w:tentative="1">
      <w:start w:val="1"/>
      <w:numFmt w:val="bullet"/>
      <w:lvlText w:val="•"/>
      <w:lvlJc w:val="left"/>
      <w:pPr>
        <w:tabs>
          <w:tab w:val="num" w:pos="5040"/>
        </w:tabs>
        <w:ind w:left="5040" w:hanging="360"/>
      </w:pPr>
      <w:rPr>
        <w:rFonts w:ascii="SimSun" w:hAnsi="SimSun" w:hint="default"/>
      </w:rPr>
    </w:lvl>
    <w:lvl w:ilvl="7" w:tplc="74BCB480" w:tentative="1">
      <w:start w:val="1"/>
      <w:numFmt w:val="bullet"/>
      <w:lvlText w:val="•"/>
      <w:lvlJc w:val="left"/>
      <w:pPr>
        <w:tabs>
          <w:tab w:val="num" w:pos="5760"/>
        </w:tabs>
        <w:ind w:left="5760" w:hanging="360"/>
      </w:pPr>
      <w:rPr>
        <w:rFonts w:ascii="SimSun" w:hAnsi="SimSun" w:hint="default"/>
      </w:rPr>
    </w:lvl>
    <w:lvl w:ilvl="8" w:tplc="32D8D1B4" w:tentative="1">
      <w:start w:val="1"/>
      <w:numFmt w:val="bullet"/>
      <w:lvlText w:val="•"/>
      <w:lvlJc w:val="left"/>
      <w:pPr>
        <w:tabs>
          <w:tab w:val="num" w:pos="6480"/>
        </w:tabs>
        <w:ind w:left="6480" w:hanging="360"/>
      </w:pPr>
      <w:rPr>
        <w:rFonts w:ascii="SimSun" w:hAnsi="SimSun" w:hint="default"/>
      </w:rPr>
    </w:lvl>
  </w:abstractNum>
  <w:abstractNum w:abstractNumId="28">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0">
    <w:nsid w:val="711A4996"/>
    <w:multiLevelType w:val="hybridMultilevel"/>
    <w:tmpl w:val="8182FA56"/>
    <w:lvl w:ilvl="0" w:tplc="5E2E7BD4">
      <w:start w:val="1"/>
      <w:numFmt w:val="bullet"/>
      <w:lvlText w:val="•"/>
      <w:lvlJc w:val="left"/>
      <w:pPr>
        <w:tabs>
          <w:tab w:val="num" w:pos="720"/>
        </w:tabs>
        <w:ind w:left="720" w:hanging="360"/>
      </w:pPr>
      <w:rPr>
        <w:rFonts w:ascii="ＭＳ Ｐゴシック" w:hAnsi="ＭＳ Ｐゴシック" w:hint="default"/>
      </w:rPr>
    </w:lvl>
    <w:lvl w:ilvl="1" w:tplc="DA78DEEE">
      <w:start w:val="1974"/>
      <w:numFmt w:val="bullet"/>
      <w:lvlText w:val="–"/>
      <w:lvlJc w:val="left"/>
      <w:pPr>
        <w:tabs>
          <w:tab w:val="num" w:pos="1440"/>
        </w:tabs>
        <w:ind w:left="1440" w:hanging="360"/>
      </w:pPr>
      <w:rPr>
        <w:rFonts w:ascii="ＭＳ Ｐゴシック" w:hAnsi="ＭＳ Ｐゴシック" w:hint="default"/>
      </w:rPr>
    </w:lvl>
    <w:lvl w:ilvl="2" w:tplc="FBFA31F8" w:tentative="1">
      <w:start w:val="1"/>
      <w:numFmt w:val="bullet"/>
      <w:lvlText w:val="•"/>
      <w:lvlJc w:val="left"/>
      <w:pPr>
        <w:tabs>
          <w:tab w:val="num" w:pos="2160"/>
        </w:tabs>
        <w:ind w:left="2160" w:hanging="360"/>
      </w:pPr>
      <w:rPr>
        <w:rFonts w:ascii="ＭＳ Ｐゴシック" w:hAnsi="ＭＳ Ｐゴシック" w:hint="default"/>
      </w:rPr>
    </w:lvl>
    <w:lvl w:ilvl="3" w:tplc="88C6B88A" w:tentative="1">
      <w:start w:val="1"/>
      <w:numFmt w:val="bullet"/>
      <w:lvlText w:val="•"/>
      <w:lvlJc w:val="left"/>
      <w:pPr>
        <w:tabs>
          <w:tab w:val="num" w:pos="2880"/>
        </w:tabs>
        <w:ind w:left="2880" w:hanging="360"/>
      </w:pPr>
      <w:rPr>
        <w:rFonts w:ascii="ＭＳ Ｐゴシック" w:hAnsi="ＭＳ Ｐゴシック" w:hint="default"/>
      </w:rPr>
    </w:lvl>
    <w:lvl w:ilvl="4" w:tplc="300E066E" w:tentative="1">
      <w:start w:val="1"/>
      <w:numFmt w:val="bullet"/>
      <w:lvlText w:val="•"/>
      <w:lvlJc w:val="left"/>
      <w:pPr>
        <w:tabs>
          <w:tab w:val="num" w:pos="3600"/>
        </w:tabs>
        <w:ind w:left="3600" w:hanging="360"/>
      </w:pPr>
      <w:rPr>
        <w:rFonts w:ascii="ＭＳ Ｐゴシック" w:hAnsi="ＭＳ Ｐゴシック" w:hint="default"/>
      </w:rPr>
    </w:lvl>
    <w:lvl w:ilvl="5" w:tplc="FD2E7576" w:tentative="1">
      <w:start w:val="1"/>
      <w:numFmt w:val="bullet"/>
      <w:lvlText w:val="•"/>
      <w:lvlJc w:val="left"/>
      <w:pPr>
        <w:tabs>
          <w:tab w:val="num" w:pos="4320"/>
        </w:tabs>
        <w:ind w:left="4320" w:hanging="360"/>
      </w:pPr>
      <w:rPr>
        <w:rFonts w:ascii="ＭＳ Ｐゴシック" w:hAnsi="ＭＳ Ｐゴシック" w:hint="default"/>
      </w:rPr>
    </w:lvl>
    <w:lvl w:ilvl="6" w:tplc="C786E88C" w:tentative="1">
      <w:start w:val="1"/>
      <w:numFmt w:val="bullet"/>
      <w:lvlText w:val="•"/>
      <w:lvlJc w:val="left"/>
      <w:pPr>
        <w:tabs>
          <w:tab w:val="num" w:pos="5040"/>
        </w:tabs>
        <w:ind w:left="5040" w:hanging="360"/>
      </w:pPr>
      <w:rPr>
        <w:rFonts w:ascii="ＭＳ Ｐゴシック" w:hAnsi="ＭＳ Ｐゴシック" w:hint="default"/>
      </w:rPr>
    </w:lvl>
    <w:lvl w:ilvl="7" w:tplc="FF029B0A" w:tentative="1">
      <w:start w:val="1"/>
      <w:numFmt w:val="bullet"/>
      <w:lvlText w:val="•"/>
      <w:lvlJc w:val="left"/>
      <w:pPr>
        <w:tabs>
          <w:tab w:val="num" w:pos="5760"/>
        </w:tabs>
        <w:ind w:left="5760" w:hanging="360"/>
      </w:pPr>
      <w:rPr>
        <w:rFonts w:ascii="ＭＳ Ｐゴシック" w:hAnsi="ＭＳ Ｐゴシック" w:hint="default"/>
      </w:rPr>
    </w:lvl>
    <w:lvl w:ilvl="8" w:tplc="7F602EC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1">
    <w:nsid w:val="766377D4"/>
    <w:multiLevelType w:val="hybridMultilevel"/>
    <w:tmpl w:val="82D8169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33">
    <w:nsid w:val="77315CD0"/>
    <w:multiLevelType w:val="hybridMultilevel"/>
    <w:tmpl w:val="A3D0E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E670800"/>
    <w:multiLevelType w:val="hybridMultilevel"/>
    <w:tmpl w:val="20663D9A"/>
    <w:lvl w:ilvl="0" w:tplc="97B0E106">
      <w:start w:val="1"/>
      <w:numFmt w:val="bullet"/>
      <w:lvlText w:val="–"/>
      <w:lvlJc w:val="left"/>
      <w:pPr>
        <w:tabs>
          <w:tab w:val="num" w:pos="360"/>
        </w:tabs>
        <w:ind w:left="360" w:hanging="360"/>
      </w:pPr>
      <w:rPr>
        <w:rFonts w:ascii="SimSun" w:hAnsi="SimSun" w:hint="default"/>
      </w:rPr>
    </w:lvl>
    <w:lvl w:ilvl="1" w:tplc="3378F576">
      <w:start w:val="1"/>
      <w:numFmt w:val="bullet"/>
      <w:lvlText w:val="–"/>
      <w:lvlJc w:val="left"/>
      <w:pPr>
        <w:tabs>
          <w:tab w:val="num" w:pos="1080"/>
        </w:tabs>
        <w:ind w:left="1080" w:hanging="360"/>
      </w:pPr>
      <w:rPr>
        <w:rFonts w:ascii="SimSun" w:hAnsi="SimSun" w:hint="default"/>
      </w:rPr>
    </w:lvl>
    <w:lvl w:ilvl="2" w:tplc="3AD46648" w:tentative="1">
      <w:start w:val="1"/>
      <w:numFmt w:val="bullet"/>
      <w:lvlText w:val="–"/>
      <w:lvlJc w:val="left"/>
      <w:pPr>
        <w:tabs>
          <w:tab w:val="num" w:pos="1800"/>
        </w:tabs>
        <w:ind w:left="1800" w:hanging="360"/>
      </w:pPr>
      <w:rPr>
        <w:rFonts w:ascii="SimSun" w:hAnsi="SimSun" w:hint="default"/>
      </w:rPr>
    </w:lvl>
    <w:lvl w:ilvl="3" w:tplc="4590083A" w:tentative="1">
      <w:start w:val="1"/>
      <w:numFmt w:val="bullet"/>
      <w:lvlText w:val="–"/>
      <w:lvlJc w:val="left"/>
      <w:pPr>
        <w:tabs>
          <w:tab w:val="num" w:pos="2520"/>
        </w:tabs>
        <w:ind w:left="2520" w:hanging="360"/>
      </w:pPr>
      <w:rPr>
        <w:rFonts w:ascii="SimSun" w:hAnsi="SimSun" w:hint="default"/>
      </w:rPr>
    </w:lvl>
    <w:lvl w:ilvl="4" w:tplc="14E616E0" w:tentative="1">
      <w:start w:val="1"/>
      <w:numFmt w:val="bullet"/>
      <w:lvlText w:val="–"/>
      <w:lvlJc w:val="left"/>
      <w:pPr>
        <w:tabs>
          <w:tab w:val="num" w:pos="3240"/>
        </w:tabs>
        <w:ind w:left="3240" w:hanging="360"/>
      </w:pPr>
      <w:rPr>
        <w:rFonts w:ascii="SimSun" w:hAnsi="SimSun" w:hint="default"/>
      </w:rPr>
    </w:lvl>
    <w:lvl w:ilvl="5" w:tplc="F6C0C262" w:tentative="1">
      <w:start w:val="1"/>
      <w:numFmt w:val="bullet"/>
      <w:lvlText w:val="–"/>
      <w:lvlJc w:val="left"/>
      <w:pPr>
        <w:tabs>
          <w:tab w:val="num" w:pos="3960"/>
        </w:tabs>
        <w:ind w:left="3960" w:hanging="360"/>
      </w:pPr>
      <w:rPr>
        <w:rFonts w:ascii="SimSun" w:hAnsi="SimSun" w:hint="default"/>
      </w:rPr>
    </w:lvl>
    <w:lvl w:ilvl="6" w:tplc="D55E1890" w:tentative="1">
      <w:start w:val="1"/>
      <w:numFmt w:val="bullet"/>
      <w:lvlText w:val="–"/>
      <w:lvlJc w:val="left"/>
      <w:pPr>
        <w:tabs>
          <w:tab w:val="num" w:pos="4680"/>
        </w:tabs>
        <w:ind w:left="4680" w:hanging="360"/>
      </w:pPr>
      <w:rPr>
        <w:rFonts w:ascii="SimSun" w:hAnsi="SimSun" w:hint="default"/>
      </w:rPr>
    </w:lvl>
    <w:lvl w:ilvl="7" w:tplc="BAAAB126" w:tentative="1">
      <w:start w:val="1"/>
      <w:numFmt w:val="bullet"/>
      <w:lvlText w:val="–"/>
      <w:lvlJc w:val="left"/>
      <w:pPr>
        <w:tabs>
          <w:tab w:val="num" w:pos="5400"/>
        </w:tabs>
        <w:ind w:left="5400" w:hanging="360"/>
      </w:pPr>
      <w:rPr>
        <w:rFonts w:ascii="SimSun" w:hAnsi="SimSun" w:hint="default"/>
      </w:rPr>
    </w:lvl>
    <w:lvl w:ilvl="8" w:tplc="A39AEFD8" w:tentative="1">
      <w:start w:val="1"/>
      <w:numFmt w:val="bullet"/>
      <w:lvlText w:val="–"/>
      <w:lvlJc w:val="left"/>
      <w:pPr>
        <w:tabs>
          <w:tab w:val="num" w:pos="6120"/>
        </w:tabs>
        <w:ind w:left="6120" w:hanging="360"/>
      </w:pPr>
      <w:rPr>
        <w:rFonts w:ascii="SimSun" w:hAnsi="SimSun" w:hint="default"/>
      </w:rPr>
    </w:lvl>
  </w:abstractNum>
  <w:num w:numId="1">
    <w:abstractNumId w:val="0"/>
  </w:num>
  <w:num w:numId="2">
    <w:abstractNumId w:val="24"/>
  </w:num>
  <w:num w:numId="3">
    <w:abstractNumId w:val="28"/>
  </w:num>
  <w:num w:numId="4">
    <w:abstractNumId w:val="12"/>
  </w:num>
  <w:num w:numId="5">
    <w:abstractNumId w:val="34"/>
  </w:num>
  <w:num w:numId="6">
    <w:abstractNumId w:val="7"/>
  </w:num>
  <w:num w:numId="7">
    <w:abstractNumId w:val="8"/>
  </w:num>
  <w:num w:numId="8">
    <w:abstractNumId w:val="26"/>
  </w:num>
  <w:num w:numId="9">
    <w:abstractNumId w:val="28"/>
  </w:num>
  <w:num w:numId="10">
    <w:abstractNumId w:val="28"/>
  </w:num>
  <w:num w:numId="11">
    <w:abstractNumId w:val="3"/>
  </w:num>
  <w:num w:numId="12">
    <w:abstractNumId w:val="32"/>
  </w:num>
  <w:num w:numId="13">
    <w:abstractNumId w:val="29"/>
  </w:num>
  <w:num w:numId="14">
    <w:abstractNumId w:val="19"/>
  </w:num>
  <w:num w:numId="15">
    <w:abstractNumId w:val="33"/>
  </w:num>
  <w:num w:numId="16">
    <w:abstractNumId w:val="5"/>
  </w:num>
  <w:num w:numId="17">
    <w:abstractNumId w:val="18"/>
  </w:num>
  <w:num w:numId="18">
    <w:abstractNumId w:val="2"/>
  </w:num>
  <w:num w:numId="19">
    <w:abstractNumId w:val="14"/>
  </w:num>
  <w:num w:numId="20">
    <w:abstractNumId w:val="20"/>
  </w:num>
  <w:num w:numId="21">
    <w:abstractNumId w:val="4"/>
  </w:num>
  <w:num w:numId="22">
    <w:abstractNumId w:val="30"/>
  </w:num>
  <w:num w:numId="23">
    <w:abstractNumId w:val="25"/>
  </w:num>
  <w:num w:numId="24">
    <w:abstractNumId w:val="23"/>
  </w:num>
  <w:num w:numId="25">
    <w:abstractNumId w:val="6"/>
  </w:num>
  <w:num w:numId="26">
    <w:abstractNumId w:val="17"/>
  </w:num>
  <w:num w:numId="27">
    <w:abstractNumId w:val="21"/>
  </w:num>
  <w:num w:numId="28">
    <w:abstractNumId w:val="11"/>
  </w:num>
  <w:num w:numId="29">
    <w:abstractNumId w:val="31"/>
  </w:num>
  <w:num w:numId="30">
    <w:abstractNumId w:val="16"/>
  </w:num>
  <w:num w:numId="31">
    <w:abstractNumId w:val="15"/>
  </w:num>
  <w:num w:numId="32">
    <w:abstractNumId w:val="13"/>
  </w:num>
  <w:num w:numId="33">
    <w:abstractNumId w:val="22"/>
  </w:num>
  <w:num w:numId="34">
    <w:abstractNumId w:val="9"/>
  </w:num>
  <w:num w:numId="35">
    <w:abstractNumId w:val="35"/>
  </w:num>
  <w:num w:numId="36">
    <w:abstractNumId w:val="27"/>
  </w:num>
  <w:num w:numId="37">
    <w:abstractNumId w:val="28"/>
  </w:num>
  <w:num w:numId="38">
    <w:abstractNumId w:val="1"/>
  </w:num>
  <w:num w:numId="3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33A40"/>
    <w:rsid w:val="0000003F"/>
    <w:rsid w:val="0000077E"/>
    <w:rsid w:val="00004CA7"/>
    <w:rsid w:val="00005E9F"/>
    <w:rsid w:val="0000698E"/>
    <w:rsid w:val="00006F64"/>
    <w:rsid w:val="000078FD"/>
    <w:rsid w:val="00007A91"/>
    <w:rsid w:val="00012509"/>
    <w:rsid w:val="00012FAF"/>
    <w:rsid w:val="0001465A"/>
    <w:rsid w:val="000148A9"/>
    <w:rsid w:val="00014AE0"/>
    <w:rsid w:val="00014E73"/>
    <w:rsid w:val="00015945"/>
    <w:rsid w:val="00015C13"/>
    <w:rsid w:val="00015C9C"/>
    <w:rsid w:val="000162D7"/>
    <w:rsid w:val="000212BE"/>
    <w:rsid w:val="00021310"/>
    <w:rsid w:val="00027C1A"/>
    <w:rsid w:val="00027CEF"/>
    <w:rsid w:val="0003167B"/>
    <w:rsid w:val="000320A7"/>
    <w:rsid w:val="000340FC"/>
    <w:rsid w:val="000341EB"/>
    <w:rsid w:val="0003446D"/>
    <w:rsid w:val="00035790"/>
    <w:rsid w:val="0003615F"/>
    <w:rsid w:val="000372AA"/>
    <w:rsid w:val="0003731D"/>
    <w:rsid w:val="000379CE"/>
    <w:rsid w:val="00037AA3"/>
    <w:rsid w:val="00040287"/>
    <w:rsid w:val="00040C1D"/>
    <w:rsid w:val="00040CED"/>
    <w:rsid w:val="00040E6E"/>
    <w:rsid w:val="00040EC8"/>
    <w:rsid w:val="00042884"/>
    <w:rsid w:val="00043605"/>
    <w:rsid w:val="000436CF"/>
    <w:rsid w:val="00043F01"/>
    <w:rsid w:val="00044FC5"/>
    <w:rsid w:val="000456EF"/>
    <w:rsid w:val="000463B2"/>
    <w:rsid w:val="00050C58"/>
    <w:rsid w:val="00051A55"/>
    <w:rsid w:val="00052490"/>
    <w:rsid w:val="00052971"/>
    <w:rsid w:val="00052B48"/>
    <w:rsid w:val="00053138"/>
    <w:rsid w:val="00053B38"/>
    <w:rsid w:val="00054525"/>
    <w:rsid w:val="0005515D"/>
    <w:rsid w:val="00057360"/>
    <w:rsid w:val="000575A2"/>
    <w:rsid w:val="00061555"/>
    <w:rsid w:val="00061C7F"/>
    <w:rsid w:val="00061C83"/>
    <w:rsid w:val="00066412"/>
    <w:rsid w:val="000670E6"/>
    <w:rsid w:val="000679FE"/>
    <w:rsid w:val="000706DC"/>
    <w:rsid w:val="000744DF"/>
    <w:rsid w:val="000747E8"/>
    <w:rsid w:val="000818AB"/>
    <w:rsid w:val="000821AC"/>
    <w:rsid w:val="000850E8"/>
    <w:rsid w:val="000850FF"/>
    <w:rsid w:val="0008559A"/>
    <w:rsid w:val="000860E6"/>
    <w:rsid w:val="000869C8"/>
    <w:rsid w:val="000875D1"/>
    <w:rsid w:val="000906A2"/>
    <w:rsid w:val="000907F2"/>
    <w:rsid w:val="000912A0"/>
    <w:rsid w:val="00092EE4"/>
    <w:rsid w:val="000930E5"/>
    <w:rsid w:val="00093AFE"/>
    <w:rsid w:val="00094FCC"/>
    <w:rsid w:val="000971B5"/>
    <w:rsid w:val="000A041B"/>
    <w:rsid w:val="000A1D05"/>
    <w:rsid w:val="000A3A5A"/>
    <w:rsid w:val="000A3C41"/>
    <w:rsid w:val="000A49BD"/>
    <w:rsid w:val="000A5E56"/>
    <w:rsid w:val="000B33DA"/>
    <w:rsid w:val="000B3D10"/>
    <w:rsid w:val="000B3DF2"/>
    <w:rsid w:val="000B415A"/>
    <w:rsid w:val="000B4A27"/>
    <w:rsid w:val="000B5BF3"/>
    <w:rsid w:val="000B713C"/>
    <w:rsid w:val="000C0A98"/>
    <w:rsid w:val="000C19AA"/>
    <w:rsid w:val="000C1BE8"/>
    <w:rsid w:val="000C21BB"/>
    <w:rsid w:val="000C3F67"/>
    <w:rsid w:val="000C5236"/>
    <w:rsid w:val="000C67B5"/>
    <w:rsid w:val="000C69B0"/>
    <w:rsid w:val="000C6BA3"/>
    <w:rsid w:val="000D245C"/>
    <w:rsid w:val="000D319D"/>
    <w:rsid w:val="000D4B39"/>
    <w:rsid w:val="000D4DF3"/>
    <w:rsid w:val="000E0435"/>
    <w:rsid w:val="000E0A22"/>
    <w:rsid w:val="000E16C8"/>
    <w:rsid w:val="000E3550"/>
    <w:rsid w:val="000E3FE5"/>
    <w:rsid w:val="000E4567"/>
    <w:rsid w:val="000E490C"/>
    <w:rsid w:val="000E6280"/>
    <w:rsid w:val="000E6513"/>
    <w:rsid w:val="000E7F4F"/>
    <w:rsid w:val="000F10AE"/>
    <w:rsid w:val="000F117D"/>
    <w:rsid w:val="000F18FA"/>
    <w:rsid w:val="000F3FDA"/>
    <w:rsid w:val="000F547D"/>
    <w:rsid w:val="000F6699"/>
    <w:rsid w:val="001001CD"/>
    <w:rsid w:val="00100724"/>
    <w:rsid w:val="00102380"/>
    <w:rsid w:val="00105859"/>
    <w:rsid w:val="00105BAD"/>
    <w:rsid w:val="00107013"/>
    <w:rsid w:val="00107687"/>
    <w:rsid w:val="00110368"/>
    <w:rsid w:val="00110AD2"/>
    <w:rsid w:val="00110C72"/>
    <w:rsid w:val="00111754"/>
    <w:rsid w:val="00111BBA"/>
    <w:rsid w:val="00111FC9"/>
    <w:rsid w:val="0011209B"/>
    <w:rsid w:val="0011248E"/>
    <w:rsid w:val="001140A0"/>
    <w:rsid w:val="001142B1"/>
    <w:rsid w:val="001161E5"/>
    <w:rsid w:val="00117467"/>
    <w:rsid w:val="0011781B"/>
    <w:rsid w:val="001178AA"/>
    <w:rsid w:val="001179F6"/>
    <w:rsid w:val="00117F25"/>
    <w:rsid w:val="00120607"/>
    <w:rsid w:val="001206C6"/>
    <w:rsid w:val="00124F05"/>
    <w:rsid w:val="00125A47"/>
    <w:rsid w:val="00127B18"/>
    <w:rsid w:val="0013023B"/>
    <w:rsid w:val="00130553"/>
    <w:rsid w:val="0013224D"/>
    <w:rsid w:val="001333E6"/>
    <w:rsid w:val="00134E5B"/>
    <w:rsid w:val="00135D45"/>
    <w:rsid w:val="00135DFF"/>
    <w:rsid w:val="00136965"/>
    <w:rsid w:val="00136ADA"/>
    <w:rsid w:val="00136DB3"/>
    <w:rsid w:val="00141248"/>
    <w:rsid w:val="0014222D"/>
    <w:rsid w:val="001424CC"/>
    <w:rsid w:val="0014384D"/>
    <w:rsid w:val="0014446B"/>
    <w:rsid w:val="00145771"/>
    <w:rsid w:val="00145BCF"/>
    <w:rsid w:val="00151D35"/>
    <w:rsid w:val="001568CF"/>
    <w:rsid w:val="00156BEC"/>
    <w:rsid w:val="00157E52"/>
    <w:rsid w:val="00161380"/>
    <w:rsid w:val="00163B77"/>
    <w:rsid w:val="00166993"/>
    <w:rsid w:val="001709EB"/>
    <w:rsid w:val="001719D4"/>
    <w:rsid w:val="00171B5B"/>
    <w:rsid w:val="00171F7D"/>
    <w:rsid w:val="00177419"/>
    <w:rsid w:val="001803AA"/>
    <w:rsid w:val="00181157"/>
    <w:rsid w:val="00181F6E"/>
    <w:rsid w:val="00181FFB"/>
    <w:rsid w:val="00182540"/>
    <w:rsid w:val="00182926"/>
    <w:rsid w:val="001835A0"/>
    <w:rsid w:val="00183AC7"/>
    <w:rsid w:val="00183FA8"/>
    <w:rsid w:val="00186043"/>
    <w:rsid w:val="0018661A"/>
    <w:rsid w:val="001869E7"/>
    <w:rsid w:val="0019467D"/>
    <w:rsid w:val="00194C7A"/>
    <w:rsid w:val="001956FC"/>
    <w:rsid w:val="001967B0"/>
    <w:rsid w:val="00196DE7"/>
    <w:rsid w:val="00197414"/>
    <w:rsid w:val="001A0C67"/>
    <w:rsid w:val="001A0DF0"/>
    <w:rsid w:val="001A21A1"/>
    <w:rsid w:val="001A2BEA"/>
    <w:rsid w:val="001A4A84"/>
    <w:rsid w:val="001A71F8"/>
    <w:rsid w:val="001A7946"/>
    <w:rsid w:val="001A79D1"/>
    <w:rsid w:val="001B0527"/>
    <w:rsid w:val="001B268E"/>
    <w:rsid w:val="001B2AE9"/>
    <w:rsid w:val="001B2CBC"/>
    <w:rsid w:val="001B2D4A"/>
    <w:rsid w:val="001B325F"/>
    <w:rsid w:val="001B360F"/>
    <w:rsid w:val="001B5796"/>
    <w:rsid w:val="001B5E62"/>
    <w:rsid w:val="001B63E6"/>
    <w:rsid w:val="001C274E"/>
    <w:rsid w:val="001C36B0"/>
    <w:rsid w:val="001C3742"/>
    <w:rsid w:val="001C4EA7"/>
    <w:rsid w:val="001C5908"/>
    <w:rsid w:val="001C5A8D"/>
    <w:rsid w:val="001C6736"/>
    <w:rsid w:val="001D3BC2"/>
    <w:rsid w:val="001D46CA"/>
    <w:rsid w:val="001D4958"/>
    <w:rsid w:val="001D5952"/>
    <w:rsid w:val="001E0056"/>
    <w:rsid w:val="001E0B21"/>
    <w:rsid w:val="001E1936"/>
    <w:rsid w:val="001E2C44"/>
    <w:rsid w:val="001E3024"/>
    <w:rsid w:val="001E49A3"/>
    <w:rsid w:val="001E5E89"/>
    <w:rsid w:val="001F2CA9"/>
    <w:rsid w:val="001F3682"/>
    <w:rsid w:val="001F38B6"/>
    <w:rsid w:val="001F65D4"/>
    <w:rsid w:val="001F683A"/>
    <w:rsid w:val="00200F49"/>
    <w:rsid w:val="00201321"/>
    <w:rsid w:val="0020148E"/>
    <w:rsid w:val="00202DD8"/>
    <w:rsid w:val="002037F1"/>
    <w:rsid w:val="00203EF1"/>
    <w:rsid w:val="002077FE"/>
    <w:rsid w:val="002101A5"/>
    <w:rsid w:val="00213505"/>
    <w:rsid w:val="00213588"/>
    <w:rsid w:val="002164B4"/>
    <w:rsid w:val="00216D1C"/>
    <w:rsid w:val="00217B69"/>
    <w:rsid w:val="00220538"/>
    <w:rsid w:val="00220839"/>
    <w:rsid w:val="00220BA4"/>
    <w:rsid w:val="002215A6"/>
    <w:rsid w:val="00226613"/>
    <w:rsid w:val="0022707B"/>
    <w:rsid w:val="00227CCC"/>
    <w:rsid w:val="002302CB"/>
    <w:rsid w:val="002314FB"/>
    <w:rsid w:val="00231DFF"/>
    <w:rsid w:val="0023210C"/>
    <w:rsid w:val="00233E12"/>
    <w:rsid w:val="0023455A"/>
    <w:rsid w:val="002355D8"/>
    <w:rsid w:val="00235781"/>
    <w:rsid w:val="00235C0E"/>
    <w:rsid w:val="00240EBB"/>
    <w:rsid w:val="0024177A"/>
    <w:rsid w:val="00244183"/>
    <w:rsid w:val="00246761"/>
    <w:rsid w:val="00247363"/>
    <w:rsid w:val="0025230B"/>
    <w:rsid w:val="002667AA"/>
    <w:rsid w:val="00266897"/>
    <w:rsid w:val="00266FF3"/>
    <w:rsid w:val="00273474"/>
    <w:rsid w:val="0027439E"/>
    <w:rsid w:val="00274615"/>
    <w:rsid w:val="0027571E"/>
    <w:rsid w:val="0027618C"/>
    <w:rsid w:val="00280B4D"/>
    <w:rsid w:val="00282084"/>
    <w:rsid w:val="002840EF"/>
    <w:rsid w:val="002846E8"/>
    <w:rsid w:val="00284CF2"/>
    <w:rsid w:val="00284E67"/>
    <w:rsid w:val="002866C8"/>
    <w:rsid w:val="00286714"/>
    <w:rsid w:val="00286DFC"/>
    <w:rsid w:val="00293AF9"/>
    <w:rsid w:val="00294446"/>
    <w:rsid w:val="00294DCE"/>
    <w:rsid w:val="002953CF"/>
    <w:rsid w:val="00297085"/>
    <w:rsid w:val="00297E67"/>
    <w:rsid w:val="002A1360"/>
    <w:rsid w:val="002A15D1"/>
    <w:rsid w:val="002A30FB"/>
    <w:rsid w:val="002A44A9"/>
    <w:rsid w:val="002A47BC"/>
    <w:rsid w:val="002A4EFD"/>
    <w:rsid w:val="002A500C"/>
    <w:rsid w:val="002B0485"/>
    <w:rsid w:val="002B09FA"/>
    <w:rsid w:val="002B1B55"/>
    <w:rsid w:val="002B2FAE"/>
    <w:rsid w:val="002B48C8"/>
    <w:rsid w:val="002C0569"/>
    <w:rsid w:val="002C12BB"/>
    <w:rsid w:val="002C25B8"/>
    <w:rsid w:val="002C2991"/>
    <w:rsid w:val="002C3AB8"/>
    <w:rsid w:val="002C43BC"/>
    <w:rsid w:val="002C5704"/>
    <w:rsid w:val="002D50F0"/>
    <w:rsid w:val="002D5892"/>
    <w:rsid w:val="002D6244"/>
    <w:rsid w:val="002D69DE"/>
    <w:rsid w:val="002D6C6B"/>
    <w:rsid w:val="002E45D0"/>
    <w:rsid w:val="002E5923"/>
    <w:rsid w:val="002E5C9E"/>
    <w:rsid w:val="002F0F40"/>
    <w:rsid w:val="002F1E2D"/>
    <w:rsid w:val="002F4BC4"/>
    <w:rsid w:val="002F4CCD"/>
    <w:rsid w:val="002F4D9E"/>
    <w:rsid w:val="002F5D82"/>
    <w:rsid w:val="002F6B81"/>
    <w:rsid w:val="002F6B88"/>
    <w:rsid w:val="003006BD"/>
    <w:rsid w:val="003027FC"/>
    <w:rsid w:val="00305825"/>
    <w:rsid w:val="00305E80"/>
    <w:rsid w:val="00306C27"/>
    <w:rsid w:val="00310FF4"/>
    <w:rsid w:val="003118CD"/>
    <w:rsid w:val="003132B3"/>
    <w:rsid w:val="00313B89"/>
    <w:rsid w:val="00316652"/>
    <w:rsid w:val="003174CF"/>
    <w:rsid w:val="00317ABD"/>
    <w:rsid w:val="003216DB"/>
    <w:rsid w:val="00325351"/>
    <w:rsid w:val="00327A93"/>
    <w:rsid w:val="00330407"/>
    <w:rsid w:val="0033048E"/>
    <w:rsid w:val="00332CFF"/>
    <w:rsid w:val="00332EC3"/>
    <w:rsid w:val="00334A2B"/>
    <w:rsid w:val="00335D0F"/>
    <w:rsid w:val="0033624E"/>
    <w:rsid w:val="00342295"/>
    <w:rsid w:val="00344785"/>
    <w:rsid w:val="003448B6"/>
    <w:rsid w:val="00344AF1"/>
    <w:rsid w:val="00345035"/>
    <w:rsid w:val="003461FC"/>
    <w:rsid w:val="00347090"/>
    <w:rsid w:val="00350BD9"/>
    <w:rsid w:val="00353A68"/>
    <w:rsid w:val="00355981"/>
    <w:rsid w:val="003572B0"/>
    <w:rsid w:val="003608CF"/>
    <w:rsid w:val="00361D20"/>
    <w:rsid w:val="003625D6"/>
    <w:rsid w:val="00362A10"/>
    <w:rsid w:val="003636C9"/>
    <w:rsid w:val="00364493"/>
    <w:rsid w:val="00364A37"/>
    <w:rsid w:val="00364A9B"/>
    <w:rsid w:val="00365628"/>
    <w:rsid w:val="00370173"/>
    <w:rsid w:val="00371D54"/>
    <w:rsid w:val="003725A6"/>
    <w:rsid w:val="003736C8"/>
    <w:rsid w:val="0037481C"/>
    <w:rsid w:val="003801E9"/>
    <w:rsid w:val="00382258"/>
    <w:rsid w:val="00382959"/>
    <w:rsid w:val="0038301F"/>
    <w:rsid w:val="00384794"/>
    <w:rsid w:val="00387982"/>
    <w:rsid w:val="0039076A"/>
    <w:rsid w:val="00392281"/>
    <w:rsid w:val="0039257A"/>
    <w:rsid w:val="0039322E"/>
    <w:rsid w:val="00393B38"/>
    <w:rsid w:val="00393BE6"/>
    <w:rsid w:val="00394384"/>
    <w:rsid w:val="003950FC"/>
    <w:rsid w:val="00395765"/>
    <w:rsid w:val="003A1850"/>
    <w:rsid w:val="003A26C1"/>
    <w:rsid w:val="003A2849"/>
    <w:rsid w:val="003A46CA"/>
    <w:rsid w:val="003A4DC8"/>
    <w:rsid w:val="003A7117"/>
    <w:rsid w:val="003A7D1C"/>
    <w:rsid w:val="003B0D83"/>
    <w:rsid w:val="003B0DF2"/>
    <w:rsid w:val="003B213E"/>
    <w:rsid w:val="003B5B18"/>
    <w:rsid w:val="003B6DAE"/>
    <w:rsid w:val="003C1222"/>
    <w:rsid w:val="003C1379"/>
    <w:rsid w:val="003C28AE"/>
    <w:rsid w:val="003C65E0"/>
    <w:rsid w:val="003C7DBB"/>
    <w:rsid w:val="003D18B3"/>
    <w:rsid w:val="003D1AB8"/>
    <w:rsid w:val="003D28C2"/>
    <w:rsid w:val="003D5C2F"/>
    <w:rsid w:val="003D5DB5"/>
    <w:rsid w:val="003E0561"/>
    <w:rsid w:val="003E0884"/>
    <w:rsid w:val="003E0AED"/>
    <w:rsid w:val="003E3036"/>
    <w:rsid w:val="003E584F"/>
    <w:rsid w:val="003E6214"/>
    <w:rsid w:val="003F02E3"/>
    <w:rsid w:val="003F041A"/>
    <w:rsid w:val="003F06B7"/>
    <w:rsid w:val="003F4A20"/>
    <w:rsid w:val="003F5769"/>
    <w:rsid w:val="003F5BAA"/>
    <w:rsid w:val="00400BE7"/>
    <w:rsid w:val="004012FE"/>
    <w:rsid w:val="00401432"/>
    <w:rsid w:val="00402AB2"/>
    <w:rsid w:val="00404488"/>
    <w:rsid w:val="004073B8"/>
    <w:rsid w:val="00407553"/>
    <w:rsid w:val="00410C2F"/>
    <w:rsid w:val="004111C8"/>
    <w:rsid w:val="00412C0E"/>
    <w:rsid w:val="00413B51"/>
    <w:rsid w:val="0041417B"/>
    <w:rsid w:val="00421602"/>
    <w:rsid w:val="00422B68"/>
    <w:rsid w:val="00422CCD"/>
    <w:rsid w:val="004243DF"/>
    <w:rsid w:val="00425645"/>
    <w:rsid w:val="004267C9"/>
    <w:rsid w:val="00426980"/>
    <w:rsid w:val="00427F43"/>
    <w:rsid w:val="00430880"/>
    <w:rsid w:val="00431559"/>
    <w:rsid w:val="00431D06"/>
    <w:rsid w:val="00434F87"/>
    <w:rsid w:val="0043538E"/>
    <w:rsid w:val="00436C0D"/>
    <w:rsid w:val="00437313"/>
    <w:rsid w:val="0043794A"/>
    <w:rsid w:val="004426E3"/>
    <w:rsid w:val="0044399A"/>
    <w:rsid w:val="0044738C"/>
    <w:rsid w:val="00450F54"/>
    <w:rsid w:val="00451B5E"/>
    <w:rsid w:val="00451CE0"/>
    <w:rsid w:val="00451D75"/>
    <w:rsid w:val="00453DD9"/>
    <w:rsid w:val="00454F31"/>
    <w:rsid w:val="00455BFF"/>
    <w:rsid w:val="00457898"/>
    <w:rsid w:val="00457D88"/>
    <w:rsid w:val="004606FB"/>
    <w:rsid w:val="00461352"/>
    <w:rsid w:val="004640CB"/>
    <w:rsid w:val="00465EE5"/>
    <w:rsid w:val="00466F15"/>
    <w:rsid w:val="00467AEF"/>
    <w:rsid w:val="004715A5"/>
    <w:rsid w:val="0047194C"/>
    <w:rsid w:val="004741AA"/>
    <w:rsid w:val="004751A4"/>
    <w:rsid w:val="00475ABE"/>
    <w:rsid w:val="00475EF4"/>
    <w:rsid w:val="00476455"/>
    <w:rsid w:val="004766CE"/>
    <w:rsid w:val="00477787"/>
    <w:rsid w:val="00481576"/>
    <w:rsid w:val="00482BC3"/>
    <w:rsid w:val="0048319D"/>
    <w:rsid w:val="00483A91"/>
    <w:rsid w:val="00484A5C"/>
    <w:rsid w:val="00484AAB"/>
    <w:rsid w:val="00485C5E"/>
    <w:rsid w:val="00485D68"/>
    <w:rsid w:val="004861A4"/>
    <w:rsid w:val="004872CB"/>
    <w:rsid w:val="0048738A"/>
    <w:rsid w:val="0048794A"/>
    <w:rsid w:val="00490A73"/>
    <w:rsid w:val="004919A1"/>
    <w:rsid w:val="004936CF"/>
    <w:rsid w:val="00495064"/>
    <w:rsid w:val="00495C62"/>
    <w:rsid w:val="00495D57"/>
    <w:rsid w:val="004A0AC2"/>
    <w:rsid w:val="004A0B41"/>
    <w:rsid w:val="004A0E88"/>
    <w:rsid w:val="004A0F55"/>
    <w:rsid w:val="004A492C"/>
    <w:rsid w:val="004A4C4B"/>
    <w:rsid w:val="004A52F4"/>
    <w:rsid w:val="004A5C74"/>
    <w:rsid w:val="004A7547"/>
    <w:rsid w:val="004A76F6"/>
    <w:rsid w:val="004B19A6"/>
    <w:rsid w:val="004B3822"/>
    <w:rsid w:val="004B4CD1"/>
    <w:rsid w:val="004B64CD"/>
    <w:rsid w:val="004C012B"/>
    <w:rsid w:val="004C1BC3"/>
    <w:rsid w:val="004C2566"/>
    <w:rsid w:val="004C2C64"/>
    <w:rsid w:val="004C36D8"/>
    <w:rsid w:val="004C4CF2"/>
    <w:rsid w:val="004C4DF7"/>
    <w:rsid w:val="004C5CD6"/>
    <w:rsid w:val="004C68B2"/>
    <w:rsid w:val="004C71DE"/>
    <w:rsid w:val="004C74E0"/>
    <w:rsid w:val="004C78B0"/>
    <w:rsid w:val="004C7CAB"/>
    <w:rsid w:val="004D27B5"/>
    <w:rsid w:val="004D3F88"/>
    <w:rsid w:val="004D737D"/>
    <w:rsid w:val="004E083B"/>
    <w:rsid w:val="004E2368"/>
    <w:rsid w:val="004E4824"/>
    <w:rsid w:val="004E5EE6"/>
    <w:rsid w:val="004E6A87"/>
    <w:rsid w:val="004F149B"/>
    <w:rsid w:val="004F1D37"/>
    <w:rsid w:val="004F4607"/>
    <w:rsid w:val="004F5EAD"/>
    <w:rsid w:val="004F60C9"/>
    <w:rsid w:val="005000F5"/>
    <w:rsid w:val="005041FC"/>
    <w:rsid w:val="00504205"/>
    <w:rsid w:val="00507D15"/>
    <w:rsid w:val="0051029F"/>
    <w:rsid w:val="00511039"/>
    <w:rsid w:val="005126FC"/>
    <w:rsid w:val="00512C04"/>
    <w:rsid w:val="00513666"/>
    <w:rsid w:val="00513C78"/>
    <w:rsid w:val="00514BC7"/>
    <w:rsid w:val="00514E53"/>
    <w:rsid w:val="00517AEA"/>
    <w:rsid w:val="00520578"/>
    <w:rsid w:val="005208B4"/>
    <w:rsid w:val="00523939"/>
    <w:rsid w:val="005242E1"/>
    <w:rsid w:val="00524951"/>
    <w:rsid w:val="005267B5"/>
    <w:rsid w:val="00530E43"/>
    <w:rsid w:val="005311E8"/>
    <w:rsid w:val="0053206E"/>
    <w:rsid w:val="005334B5"/>
    <w:rsid w:val="00533A40"/>
    <w:rsid w:val="00534ABC"/>
    <w:rsid w:val="00536E67"/>
    <w:rsid w:val="0053704A"/>
    <w:rsid w:val="00537418"/>
    <w:rsid w:val="00540C1F"/>
    <w:rsid w:val="0054112C"/>
    <w:rsid w:val="00541CC8"/>
    <w:rsid w:val="005423FA"/>
    <w:rsid w:val="00542DD4"/>
    <w:rsid w:val="00543FF9"/>
    <w:rsid w:val="00547157"/>
    <w:rsid w:val="00547A50"/>
    <w:rsid w:val="00551BA9"/>
    <w:rsid w:val="00552C6A"/>
    <w:rsid w:val="00552DC3"/>
    <w:rsid w:val="00553113"/>
    <w:rsid w:val="00553E24"/>
    <w:rsid w:val="0055483F"/>
    <w:rsid w:val="00554CF5"/>
    <w:rsid w:val="00555674"/>
    <w:rsid w:val="005574A0"/>
    <w:rsid w:val="00557FA4"/>
    <w:rsid w:val="00562712"/>
    <w:rsid w:val="00564089"/>
    <w:rsid w:val="00565315"/>
    <w:rsid w:val="0056774D"/>
    <w:rsid w:val="00571ECD"/>
    <w:rsid w:val="00572F83"/>
    <w:rsid w:val="00573021"/>
    <w:rsid w:val="0057417A"/>
    <w:rsid w:val="00581712"/>
    <w:rsid w:val="005817C1"/>
    <w:rsid w:val="00582430"/>
    <w:rsid w:val="00585BF9"/>
    <w:rsid w:val="00586F32"/>
    <w:rsid w:val="00587514"/>
    <w:rsid w:val="00591728"/>
    <w:rsid w:val="00591F90"/>
    <w:rsid w:val="00597F0C"/>
    <w:rsid w:val="005A02B7"/>
    <w:rsid w:val="005A1148"/>
    <w:rsid w:val="005A13D9"/>
    <w:rsid w:val="005A14F6"/>
    <w:rsid w:val="005A55B0"/>
    <w:rsid w:val="005A6878"/>
    <w:rsid w:val="005A6C2B"/>
    <w:rsid w:val="005A7D33"/>
    <w:rsid w:val="005A7D5D"/>
    <w:rsid w:val="005B1AFB"/>
    <w:rsid w:val="005B1E77"/>
    <w:rsid w:val="005B3123"/>
    <w:rsid w:val="005B34FD"/>
    <w:rsid w:val="005B3D0B"/>
    <w:rsid w:val="005B5688"/>
    <w:rsid w:val="005B5EF7"/>
    <w:rsid w:val="005B7743"/>
    <w:rsid w:val="005C0458"/>
    <w:rsid w:val="005C1958"/>
    <w:rsid w:val="005C2249"/>
    <w:rsid w:val="005C286F"/>
    <w:rsid w:val="005C2C4E"/>
    <w:rsid w:val="005C42AE"/>
    <w:rsid w:val="005C432F"/>
    <w:rsid w:val="005C4535"/>
    <w:rsid w:val="005C4688"/>
    <w:rsid w:val="005C5A8C"/>
    <w:rsid w:val="005D0970"/>
    <w:rsid w:val="005D212F"/>
    <w:rsid w:val="005D49DF"/>
    <w:rsid w:val="005E0A09"/>
    <w:rsid w:val="005E1284"/>
    <w:rsid w:val="005E34E9"/>
    <w:rsid w:val="005E5560"/>
    <w:rsid w:val="005E660E"/>
    <w:rsid w:val="005E6CC1"/>
    <w:rsid w:val="005F6DC5"/>
    <w:rsid w:val="00603D0C"/>
    <w:rsid w:val="006046AF"/>
    <w:rsid w:val="0060477A"/>
    <w:rsid w:val="006048DC"/>
    <w:rsid w:val="00604E55"/>
    <w:rsid w:val="00605471"/>
    <w:rsid w:val="00605A21"/>
    <w:rsid w:val="006064F3"/>
    <w:rsid w:val="006110AB"/>
    <w:rsid w:val="00611914"/>
    <w:rsid w:val="006119F0"/>
    <w:rsid w:val="0061210E"/>
    <w:rsid w:val="00612135"/>
    <w:rsid w:val="006129F3"/>
    <w:rsid w:val="00613507"/>
    <w:rsid w:val="00613573"/>
    <w:rsid w:val="00613893"/>
    <w:rsid w:val="00616206"/>
    <w:rsid w:val="00617E24"/>
    <w:rsid w:val="00620A99"/>
    <w:rsid w:val="00620D30"/>
    <w:rsid w:val="00621302"/>
    <w:rsid w:val="00622F07"/>
    <w:rsid w:val="00623C90"/>
    <w:rsid w:val="00625465"/>
    <w:rsid w:val="006300E2"/>
    <w:rsid w:val="00630F95"/>
    <w:rsid w:val="006314A5"/>
    <w:rsid w:val="00635047"/>
    <w:rsid w:val="0063531F"/>
    <w:rsid w:val="00636EC3"/>
    <w:rsid w:val="00642509"/>
    <w:rsid w:val="00642809"/>
    <w:rsid w:val="006437B2"/>
    <w:rsid w:val="0064382C"/>
    <w:rsid w:val="006439FB"/>
    <w:rsid w:val="00647D12"/>
    <w:rsid w:val="00647F1F"/>
    <w:rsid w:val="00650C6F"/>
    <w:rsid w:val="006545FA"/>
    <w:rsid w:val="00654E24"/>
    <w:rsid w:val="006553FB"/>
    <w:rsid w:val="0065684F"/>
    <w:rsid w:val="00656D07"/>
    <w:rsid w:val="006572A4"/>
    <w:rsid w:val="0066154B"/>
    <w:rsid w:val="00661B0D"/>
    <w:rsid w:val="0066235B"/>
    <w:rsid w:val="006633BF"/>
    <w:rsid w:val="00664B0C"/>
    <w:rsid w:val="006655F9"/>
    <w:rsid w:val="00666097"/>
    <w:rsid w:val="00666F0D"/>
    <w:rsid w:val="00670A33"/>
    <w:rsid w:val="006712DD"/>
    <w:rsid w:val="00672248"/>
    <w:rsid w:val="00673EE9"/>
    <w:rsid w:val="00675635"/>
    <w:rsid w:val="006774C1"/>
    <w:rsid w:val="00681154"/>
    <w:rsid w:val="00682980"/>
    <w:rsid w:val="006840E1"/>
    <w:rsid w:val="006851AC"/>
    <w:rsid w:val="00685C5C"/>
    <w:rsid w:val="00686778"/>
    <w:rsid w:val="00687C94"/>
    <w:rsid w:val="006925AD"/>
    <w:rsid w:val="006939BC"/>
    <w:rsid w:val="006941C6"/>
    <w:rsid w:val="00694D12"/>
    <w:rsid w:val="006964C7"/>
    <w:rsid w:val="006A01DD"/>
    <w:rsid w:val="006A175D"/>
    <w:rsid w:val="006A194F"/>
    <w:rsid w:val="006A7130"/>
    <w:rsid w:val="006A7339"/>
    <w:rsid w:val="006A7748"/>
    <w:rsid w:val="006A7D33"/>
    <w:rsid w:val="006B2659"/>
    <w:rsid w:val="006B3412"/>
    <w:rsid w:val="006B42D1"/>
    <w:rsid w:val="006B7B34"/>
    <w:rsid w:val="006B7D53"/>
    <w:rsid w:val="006C002E"/>
    <w:rsid w:val="006C2DE5"/>
    <w:rsid w:val="006C2E5D"/>
    <w:rsid w:val="006C32F4"/>
    <w:rsid w:val="006C3C37"/>
    <w:rsid w:val="006C5986"/>
    <w:rsid w:val="006C6160"/>
    <w:rsid w:val="006D24C1"/>
    <w:rsid w:val="006D2893"/>
    <w:rsid w:val="006D4A8D"/>
    <w:rsid w:val="006D5FE0"/>
    <w:rsid w:val="006D7E0B"/>
    <w:rsid w:val="006E059E"/>
    <w:rsid w:val="006E0C1E"/>
    <w:rsid w:val="006E1931"/>
    <w:rsid w:val="006E5676"/>
    <w:rsid w:val="006E68BC"/>
    <w:rsid w:val="006E6934"/>
    <w:rsid w:val="006E7E42"/>
    <w:rsid w:val="006F0086"/>
    <w:rsid w:val="006F05E2"/>
    <w:rsid w:val="006F06E3"/>
    <w:rsid w:val="006F13C2"/>
    <w:rsid w:val="006F1D49"/>
    <w:rsid w:val="006F51F4"/>
    <w:rsid w:val="006F57FB"/>
    <w:rsid w:val="006F6634"/>
    <w:rsid w:val="006F6A97"/>
    <w:rsid w:val="006F78DC"/>
    <w:rsid w:val="006F7D1F"/>
    <w:rsid w:val="007002C6"/>
    <w:rsid w:val="007006D0"/>
    <w:rsid w:val="00702570"/>
    <w:rsid w:val="007054E9"/>
    <w:rsid w:val="007119C4"/>
    <w:rsid w:val="00711BE4"/>
    <w:rsid w:val="00712161"/>
    <w:rsid w:val="0071297B"/>
    <w:rsid w:val="007135F1"/>
    <w:rsid w:val="007138A0"/>
    <w:rsid w:val="00714955"/>
    <w:rsid w:val="00714D96"/>
    <w:rsid w:val="00715012"/>
    <w:rsid w:val="00724D2E"/>
    <w:rsid w:val="00725043"/>
    <w:rsid w:val="00725F5B"/>
    <w:rsid w:val="00726F83"/>
    <w:rsid w:val="00730536"/>
    <w:rsid w:val="00733956"/>
    <w:rsid w:val="00733A58"/>
    <w:rsid w:val="00733F21"/>
    <w:rsid w:val="00736B0C"/>
    <w:rsid w:val="00737177"/>
    <w:rsid w:val="007379F5"/>
    <w:rsid w:val="00737BC8"/>
    <w:rsid w:val="00737DB5"/>
    <w:rsid w:val="00741815"/>
    <w:rsid w:val="0074526E"/>
    <w:rsid w:val="00745433"/>
    <w:rsid w:val="00747188"/>
    <w:rsid w:val="00747C3E"/>
    <w:rsid w:val="0075063A"/>
    <w:rsid w:val="0075480F"/>
    <w:rsid w:val="00755069"/>
    <w:rsid w:val="00756692"/>
    <w:rsid w:val="007568C4"/>
    <w:rsid w:val="00756AB1"/>
    <w:rsid w:val="0075735F"/>
    <w:rsid w:val="00757C13"/>
    <w:rsid w:val="007603B0"/>
    <w:rsid w:val="0076175B"/>
    <w:rsid w:val="00761C81"/>
    <w:rsid w:val="0076482F"/>
    <w:rsid w:val="00765D09"/>
    <w:rsid w:val="00767946"/>
    <w:rsid w:val="0077288A"/>
    <w:rsid w:val="00772A7B"/>
    <w:rsid w:val="00773458"/>
    <w:rsid w:val="007804B2"/>
    <w:rsid w:val="00782B4A"/>
    <w:rsid w:val="00786F56"/>
    <w:rsid w:val="0078769E"/>
    <w:rsid w:val="00790CEE"/>
    <w:rsid w:val="007941B2"/>
    <w:rsid w:val="007945EF"/>
    <w:rsid w:val="00795C79"/>
    <w:rsid w:val="00795E48"/>
    <w:rsid w:val="00797056"/>
    <w:rsid w:val="007A0C1B"/>
    <w:rsid w:val="007A1AC4"/>
    <w:rsid w:val="007A3996"/>
    <w:rsid w:val="007A43BF"/>
    <w:rsid w:val="007A45AA"/>
    <w:rsid w:val="007A60DB"/>
    <w:rsid w:val="007B31FC"/>
    <w:rsid w:val="007B4B7E"/>
    <w:rsid w:val="007B505A"/>
    <w:rsid w:val="007B53BF"/>
    <w:rsid w:val="007B763A"/>
    <w:rsid w:val="007C0C6A"/>
    <w:rsid w:val="007C0DBD"/>
    <w:rsid w:val="007C3878"/>
    <w:rsid w:val="007C5CC0"/>
    <w:rsid w:val="007C6DB6"/>
    <w:rsid w:val="007D0024"/>
    <w:rsid w:val="007D051D"/>
    <w:rsid w:val="007E0C44"/>
    <w:rsid w:val="007E2B56"/>
    <w:rsid w:val="007E3D72"/>
    <w:rsid w:val="007E68F6"/>
    <w:rsid w:val="007F1A8F"/>
    <w:rsid w:val="007F2330"/>
    <w:rsid w:val="007F3520"/>
    <w:rsid w:val="007F765E"/>
    <w:rsid w:val="00800739"/>
    <w:rsid w:val="00801050"/>
    <w:rsid w:val="008017B4"/>
    <w:rsid w:val="0080242A"/>
    <w:rsid w:val="00803301"/>
    <w:rsid w:val="00805AD0"/>
    <w:rsid w:val="00806F3B"/>
    <w:rsid w:val="00810B7C"/>
    <w:rsid w:val="00811156"/>
    <w:rsid w:val="008130C4"/>
    <w:rsid w:val="00814861"/>
    <w:rsid w:val="0081597C"/>
    <w:rsid w:val="00820416"/>
    <w:rsid w:val="008222C9"/>
    <w:rsid w:val="00823592"/>
    <w:rsid w:val="00823749"/>
    <w:rsid w:val="0083168A"/>
    <w:rsid w:val="00832AC7"/>
    <w:rsid w:val="00833B55"/>
    <w:rsid w:val="00834654"/>
    <w:rsid w:val="00834EA5"/>
    <w:rsid w:val="00836077"/>
    <w:rsid w:val="00836728"/>
    <w:rsid w:val="0083693F"/>
    <w:rsid w:val="0083783B"/>
    <w:rsid w:val="00841123"/>
    <w:rsid w:val="00843315"/>
    <w:rsid w:val="00844FA5"/>
    <w:rsid w:val="00846748"/>
    <w:rsid w:val="008500C8"/>
    <w:rsid w:val="008536C5"/>
    <w:rsid w:val="00853F0D"/>
    <w:rsid w:val="008546A8"/>
    <w:rsid w:val="00854720"/>
    <w:rsid w:val="00855B12"/>
    <w:rsid w:val="00855B68"/>
    <w:rsid w:val="008602F5"/>
    <w:rsid w:val="00860756"/>
    <w:rsid w:val="0086261D"/>
    <w:rsid w:val="00862AB8"/>
    <w:rsid w:val="00862DE6"/>
    <w:rsid w:val="00863212"/>
    <w:rsid w:val="00865D63"/>
    <w:rsid w:val="00866A17"/>
    <w:rsid w:val="00867633"/>
    <w:rsid w:val="00867AD1"/>
    <w:rsid w:val="008704DB"/>
    <w:rsid w:val="0087075F"/>
    <w:rsid w:val="0087170D"/>
    <w:rsid w:val="00872337"/>
    <w:rsid w:val="00873063"/>
    <w:rsid w:val="00873D80"/>
    <w:rsid w:val="00875868"/>
    <w:rsid w:val="00876072"/>
    <w:rsid w:val="00876F4E"/>
    <w:rsid w:val="00880995"/>
    <w:rsid w:val="00882F5E"/>
    <w:rsid w:val="0088640B"/>
    <w:rsid w:val="00887386"/>
    <w:rsid w:val="0088741B"/>
    <w:rsid w:val="00887D6B"/>
    <w:rsid w:val="00890D95"/>
    <w:rsid w:val="00891646"/>
    <w:rsid w:val="00894067"/>
    <w:rsid w:val="00896A2A"/>
    <w:rsid w:val="00897776"/>
    <w:rsid w:val="008A05E4"/>
    <w:rsid w:val="008A0ED4"/>
    <w:rsid w:val="008A0EE2"/>
    <w:rsid w:val="008A1B38"/>
    <w:rsid w:val="008A26D7"/>
    <w:rsid w:val="008A5575"/>
    <w:rsid w:val="008A6750"/>
    <w:rsid w:val="008A7A9C"/>
    <w:rsid w:val="008B0DB7"/>
    <w:rsid w:val="008B4FD6"/>
    <w:rsid w:val="008C3873"/>
    <w:rsid w:val="008C4E51"/>
    <w:rsid w:val="008C5B3A"/>
    <w:rsid w:val="008C659B"/>
    <w:rsid w:val="008D186F"/>
    <w:rsid w:val="008D1CB5"/>
    <w:rsid w:val="008D2697"/>
    <w:rsid w:val="008D3B0C"/>
    <w:rsid w:val="008D4E15"/>
    <w:rsid w:val="008D5C0E"/>
    <w:rsid w:val="008D61F9"/>
    <w:rsid w:val="008D628C"/>
    <w:rsid w:val="008D63EA"/>
    <w:rsid w:val="008D75D8"/>
    <w:rsid w:val="008D7D70"/>
    <w:rsid w:val="008E0DBA"/>
    <w:rsid w:val="008E143F"/>
    <w:rsid w:val="008E14C8"/>
    <w:rsid w:val="008E33F9"/>
    <w:rsid w:val="008E44C9"/>
    <w:rsid w:val="008E5E8A"/>
    <w:rsid w:val="008E61EA"/>
    <w:rsid w:val="008E69BF"/>
    <w:rsid w:val="008E6AB8"/>
    <w:rsid w:val="008E703C"/>
    <w:rsid w:val="008F041A"/>
    <w:rsid w:val="008F051F"/>
    <w:rsid w:val="008F0697"/>
    <w:rsid w:val="008F24B5"/>
    <w:rsid w:val="008F2801"/>
    <w:rsid w:val="008F49A0"/>
    <w:rsid w:val="008F49E7"/>
    <w:rsid w:val="008F63C9"/>
    <w:rsid w:val="00900199"/>
    <w:rsid w:val="00901733"/>
    <w:rsid w:val="00901BBD"/>
    <w:rsid w:val="00903A54"/>
    <w:rsid w:val="009058E0"/>
    <w:rsid w:val="00907127"/>
    <w:rsid w:val="009107EC"/>
    <w:rsid w:val="00910C74"/>
    <w:rsid w:val="009113E4"/>
    <w:rsid w:val="009117F5"/>
    <w:rsid w:val="0091188E"/>
    <w:rsid w:val="00911A1A"/>
    <w:rsid w:val="009134A7"/>
    <w:rsid w:val="00916ECF"/>
    <w:rsid w:val="00921DEC"/>
    <w:rsid w:val="009243E9"/>
    <w:rsid w:val="009248D0"/>
    <w:rsid w:val="00925010"/>
    <w:rsid w:val="0092718B"/>
    <w:rsid w:val="00930447"/>
    <w:rsid w:val="009308F6"/>
    <w:rsid w:val="0093293B"/>
    <w:rsid w:val="00934A61"/>
    <w:rsid w:val="00936B11"/>
    <w:rsid w:val="0094029E"/>
    <w:rsid w:val="00940681"/>
    <w:rsid w:val="00940753"/>
    <w:rsid w:val="00941140"/>
    <w:rsid w:val="00943BE8"/>
    <w:rsid w:val="00944066"/>
    <w:rsid w:val="00944262"/>
    <w:rsid w:val="00954BDA"/>
    <w:rsid w:val="00954D6D"/>
    <w:rsid w:val="00956BEB"/>
    <w:rsid w:val="00962789"/>
    <w:rsid w:val="00964790"/>
    <w:rsid w:val="009652A1"/>
    <w:rsid w:val="0096686C"/>
    <w:rsid w:val="00966D02"/>
    <w:rsid w:val="00966FB8"/>
    <w:rsid w:val="00967227"/>
    <w:rsid w:val="009679C3"/>
    <w:rsid w:val="00973C91"/>
    <w:rsid w:val="0097435E"/>
    <w:rsid w:val="009744CB"/>
    <w:rsid w:val="009745B7"/>
    <w:rsid w:val="009757A7"/>
    <w:rsid w:val="00975C0E"/>
    <w:rsid w:val="00976A39"/>
    <w:rsid w:val="009802EC"/>
    <w:rsid w:val="00981DBC"/>
    <w:rsid w:val="00981E82"/>
    <w:rsid w:val="0098220C"/>
    <w:rsid w:val="00983B2C"/>
    <w:rsid w:val="00984EF8"/>
    <w:rsid w:val="009859BA"/>
    <w:rsid w:val="00986E11"/>
    <w:rsid w:val="009914A7"/>
    <w:rsid w:val="00991992"/>
    <w:rsid w:val="009924B3"/>
    <w:rsid w:val="009924D9"/>
    <w:rsid w:val="009925C9"/>
    <w:rsid w:val="009944C0"/>
    <w:rsid w:val="009946CB"/>
    <w:rsid w:val="009971CE"/>
    <w:rsid w:val="009A2AC6"/>
    <w:rsid w:val="009A2CB7"/>
    <w:rsid w:val="009A2CC7"/>
    <w:rsid w:val="009A3645"/>
    <w:rsid w:val="009A3B09"/>
    <w:rsid w:val="009B19F1"/>
    <w:rsid w:val="009B4EE6"/>
    <w:rsid w:val="009B7ACD"/>
    <w:rsid w:val="009B7ADD"/>
    <w:rsid w:val="009B7F16"/>
    <w:rsid w:val="009C041F"/>
    <w:rsid w:val="009C0996"/>
    <w:rsid w:val="009C1AFD"/>
    <w:rsid w:val="009C25F4"/>
    <w:rsid w:val="009C5ACD"/>
    <w:rsid w:val="009C60C0"/>
    <w:rsid w:val="009C6C39"/>
    <w:rsid w:val="009C709B"/>
    <w:rsid w:val="009C70B2"/>
    <w:rsid w:val="009D2624"/>
    <w:rsid w:val="009D2859"/>
    <w:rsid w:val="009D2893"/>
    <w:rsid w:val="009D2B3B"/>
    <w:rsid w:val="009D2EED"/>
    <w:rsid w:val="009D324C"/>
    <w:rsid w:val="009D3AB6"/>
    <w:rsid w:val="009D5063"/>
    <w:rsid w:val="009D64C1"/>
    <w:rsid w:val="009D7160"/>
    <w:rsid w:val="009E0F6B"/>
    <w:rsid w:val="009E0F80"/>
    <w:rsid w:val="009E1B64"/>
    <w:rsid w:val="009E6EDA"/>
    <w:rsid w:val="009E75DF"/>
    <w:rsid w:val="009F0A29"/>
    <w:rsid w:val="009F0A7F"/>
    <w:rsid w:val="009F2DA1"/>
    <w:rsid w:val="009F4032"/>
    <w:rsid w:val="009F494E"/>
    <w:rsid w:val="009F49C1"/>
    <w:rsid w:val="009F6F65"/>
    <w:rsid w:val="00A00C8D"/>
    <w:rsid w:val="00A018BA"/>
    <w:rsid w:val="00A06641"/>
    <w:rsid w:val="00A10817"/>
    <w:rsid w:val="00A11C40"/>
    <w:rsid w:val="00A15521"/>
    <w:rsid w:val="00A1737C"/>
    <w:rsid w:val="00A17C1C"/>
    <w:rsid w:val="00A21465"/>
    <w:rsid w:val="00A215AE"/>
    <w:rsid w:val="00A21853"/>
    <w:rsid w:val="00A21CD0"/>
    <w:rsid w:val="00A24822"/>
    <w:rsid w:val="00A26691"/>
    <w:rsid w:val="00A27D98"/>
    <w:rsid w:val="00A3209C"/>
    <w:rsid w:val="00A36CFE"/>
    <w:rsid w:val="00A37004"/>
    <w:rsid w:val="00A37D23"/>
    <w:rsid w:val="00A441E2"/>
    <w:rsid w:val="00A45553"/>
    <w:rsid w:val="00A46F84"/>
    <w:rsid w:val="00A5102A"/>
    <w:rsid w:val="00A51347"/>
    <w:rsid w:val="00A519F4"/>
    <w:rsid w:val="00A52603"/>
    <w:rsid w:val="00A52FE1"/>
    <w:rsid w:val="00A53E89"/>
    <w:rsid w:val="00A55C32"/>
    <w:rsid w:val="00A5603F"/>
    <w:rsid w:val="00A564D1"/>
    <w:rsid w:val="00A56D2B"/>
    <w:rsid w:val="00A62E91"/>
    <w:rsid w:val="00A64BC9"/>
    <w:rsid w:val="00A658C2"/>
    <w:rsid w:val="00A74C19"/>
    <w:rsid w:val="00A76C5E"/>
    <w:rsid w:val="00A7770C"/>
    <w:rsid w:val="00A77837"/>
    <w:rsid w:val="00A812BA"/>
    <w:rsid w:val="00A82B59"/>
    <w:rsid w:val="00A84673"/>
    <w:rsid w:val="00A850F0"/>
    <w:rsid w:val="00A85737"/>
    <w:rsid w:val="00A85981"/>
    <w:rsid w:val="00A87E6B"/>
    <w:rsid w:val="00A91B09"/>
    <w:rsid w:val="00A94FBF"/>
    <w:rsid w:val="00A9543D"/>
    <w:rsid w:val="00AA0157"/>
    <w:rsid w:val="00AA1816"/>
    <w:rsid w:val="00AA3A85"/>
    <w:rsid w:val="00AA48E9"/>
    <w:rsid w:val="00AA4FC9"/>
    <w:rsid w:val="00AA6E03"/>
    <w:rsid w:val="00AA750F"/>
    <w:rsid w:val="00AB168C"/>
    <w:rsid w:val="00AB1D52"/>
    <w:rsid w:val="00AB3482"/>
    <w:rsid w:val="00AB379A"/>
    <w:rsid w:val="00AB58C5"/>
    <w:rsid w:val="00AB69B6"/>
    <w:rsid w:val="00AB7F36"/>
    <w:rsid w:val="00AC1FCE"/>
    <w:rsid w:val="00AC2D28"/>
    <w:rsid w:val="00AC3F30"/>
    <w:rsid w:val="00AC5416"/>
    <w:rsid w:val="00AC56B8"/>
    <w:rsid w:val="00AC5E55"/>
    <w:rsid w:val="00AC6586"/>
    <w:rsid w:val="00AD0C2F"/>
    <w:rsid w:val="00AD19AE"/>
    <w:rsid w:val="00AD33D9"/>
    <w:rsid w:val="00AD3E85"/>
    <w:rsid w:val="00AD4EE7"/>
    <w:rsid w:val="00AD513F"/>
    <w:rsid w:val="00AD6739"/>
    <w:rsid w:val="00AD7830"/>
    <w:rsid w:val="00AE236F"/>
    <w:rsid w:val="00AF32E3"/>
    <w:rsid w:val="00AF3893"/>
    <w:rsid w:val="00B01FE0"/>
    <w:rsid w:val="00B029BF"/>
    <w:rsid w:val="00B065FF"/>
    <w:rsid w:val="00B06D65"/>
    <w:rsid w:val="00B07039"/>
    <w:rsid w:val="00B07367"/>
    <w:rsid w:val="00B10651"/>
    <w:rsid w:val="00B109E8"/>
    <w:rsid w:val="00B13124"/>
    <w:rsid w:val="00B13DD2"/>
    <w:rsid w:val="00B14282"/>
    <w:rsid w:val="00B158A0"/>
    <w:rsid w:val="00B15D49"/>
    <w:rsid w:val="00B171C1"/>
    <w:rsid w:val="00B178B8"/>
    <w:rsid w:val="00B2057C"/>
    <w:rsid w:val="00B20B09"/>
    <w:rsid w:val="00B22383"/>
    <w:rsid w:val="00B22A19"/>
    <w:rsid w:val="00B23526"/>
    <w:rsid w:val="00B241C7"/>
    <w:rsid w:val="00B2525D"/>
    <w:rsid w:val="00B25C17"/>
    <w:rsid w:val="00B31B0D"/>
    <w:rsid w:val="00B33D78"/>
    <w:rsid w:val="00B34025"/>
    <w:rsid w:val="00B342E7"/>
    <w:rsid w:val="00B34706"/>
    <w:rsid w:val="00B36A06"/>
    <w:rsid w:val="00B36A49"/>
    <w:rsid w:val="00B405F6"/>
    <w:rsid w:val="00B459F9"/>
    <w:rsid w:val="00B45B61"/>
    <w:rsid w:val="00B464EC"/>
    <w:rsid w:val="00B468E2"/>
    <w:rsid w:val="00B477E7"/>
    <w:rsid w:val="00B50B26"/>
    <w:rsid w:val="00B50C72"/>
    <w:rsid w:val="00B50DDD"/>
    <w:rsid w:val="00B51E36"/>
    <w:rsid w:val="00B520ED"/>
    <w:rsid w:val="00B53370"/>
    <w:rsid w:val="00B541AD"/>
    <w:rsid w:val="00B547C3"/>
    <w:rsid w:val="00B568A9"/>
    <w:rsid w:val="00B61900"/>
    <w:rsid w:val="00B620EE"/>
    <w:rsid w:val="00B66076"/>
    <w:rsid w:val="00B66681"/>
    <w:rsid w:val="00B679C2"/>
    <w:rsid w:val="00B71B1A"/>
    <w:rsid w:val="00B73913"/>
    <w:rsid w:val="00B75E47"/>
    <w:rsid w:val="00B767F8"/>
    <w:rsid w:val="00B77E74"/>
    <w:rsid w:val="00B812B2"/>
    <w:rsid w:val="00B82FD0"/>
    <w:rsid w:val="00B83BF4"/>
    <w:rsid w:val="00B845AF"/>
    <w:rsid w:val="00B85817"/>
    <w:rsid w:val="00B86090"/>
    <w:rsid w:val="00B86B18"/>
    <w:rsid w:val="00B9066E"/>
    <w:rsid w:val="00B909FC"/>
    <w:rsid w:val="00B921A8"/>
    <w:rsid w:val="00B95633"/>
    <w:rsid w:val="00BA1020"/>
    <w:rsid w:val="00BA1077"/>
    <w:rsid w:val="00BA4516"/>
    <w:rsid w:val="00BA710C"/>
    <w:rsid w:val="00BB075C"/>
    <w:rsid w:val="00BB1582"/>
    <w:rsid w:val="00BB16F6"/>
    <w:rsid w:val="00BB1A3E"/>
    <w:rsid w:val="00BB1B28"/>
    <w:rsid w:val="00BB23EB"/>
    <w:rsid w:val="00BB6550"/>
    <w:rsid w:val="00BC01A4"/>
    <w:rsid w:val="00BC077D"/>
    <w:rsid w:val="00BC162D"/>
    <w:rsid w:val="00BC250D"/>
    <w:rsid w:val="00BC3F5F"/>
    <w:rsid w:val="00BC5A2D"/>
    <w:rsid w:val="00BC7CAE"/>
    <w:rsid w:val="00BD0B7E"/>
    <w:rsid w:val="00BD11AF"/>
    <w:rsid w:val="00BD136A"/>
    <w:rsid w:val="00BD1CF6"/>
    <w:rsid w:val="00BD1EB8"/>
    <w:rsid w:val="00BD4F13"/>
    <w:rsid w:val="00BD5055"/>
    <w:rsid w:val="00BD54D2"/>
    <w:rsid w:val="00BD6314"/>
    <w:rsid w:val="00BD658B"/>
    <w:rsid w:val="00BD67B3"/>
    <w:rsid w:val="00BD68BA"/>
    <w:rsid w:val="00BD7AE7"/>
    <w:rsid w:val="00BE1D18"/>
    <w:rsid w:val="00BE660A"/>
    <w:rsid w:val="00BF04C8"/>
    <w:rsid w:val="00BF0B57"/>
    <w:rsid w:val="00BF1B14"/>
    <w:rsid w:val="00BF2840"/>
    <w:rsid w:val="00BF2FC5"/>
    <w:rsid w:val="00BF3DA7"/>
    <w:rsid w:val="00BF3EF0"/>
    <w:rsid w:val="00BF4664"/>
    <w:rsid w:val="00BF5560"/>
    <w:rsid w:val="00BF659A"/>
    <w:rsid w:val="00BF6BA6"/>
    <w:rsid w:val="00BF7B22"/>
    <w:rsid w:val="00C02115"/>
    <w:rsid w:val="00C02D2D"/>
    <w:rsid w:val="00C03C2E"/>
    <w:rsid w:val="00C04025"/>
    <w:rsid w:val="00C043DC"/>
    <w:rsid w:val="00C047E8"/>
    <w:rsid w:val="00C04AD0"/>
    <w:rsid w:val="00C05093"/>
    <w:rsid w:val="00C054F4"/>
    <w:rsid w:val="00C05509"/>
    <w:rsid w:val="00C057D5"/>
    <w:rsid w:val="00C06601"/>
    <w:rsid w:val="00C10419"/>
    <w:rsid w:val="00C10E97"/>
    <w:rsid w:val="00C12407"/>
    <w:rsid w:val="00C140EC"/>
    <w:rsid w:val="00C1438A"/>
    <w:rsid w:val="00C14971"/>
    <w:rsid w:val="00C1500F"/>
    <w:rsid w:val="00C15C61"/>
    <w:rsid w:val="00C1705A"/>
    <w:rsid w:val="00C17458"/>
    <w:rsid w:val="00C20BC4"/>
    <w:rsid w:val="00C21B5A"/>
    <w:rsid w:val="00C22FD4"/>
    <w:rsid w:val="00C24C21"/>
    <w:rsid w:val="00C25071"/>
    <w:rsid w:val="00C27C71"/>
    <w:rsid w:val="00C307EA"/>
    <w:rsid w:val="00C33552"/>
    <w:rsid w:val="00C338F9"/>
    <w:rsid w:val="00C34085"/>
    <w:rsid w:val="00C346A1"/>
    <w:rsid w:val="00C35653"/>
    <w:rsid w:val="00C3627B"/>
    <w:rsid w:val="00C3690F"/>
    <w:rsid w:val="00C3698A"/>
    <w:rsid w:val="00C373E5"/>
    <w:rsid w:val="00C37BDE"/>
    <w:rsid w:val="00C4010C"/>
    <w:rsid w:val="00C41603"/>
    <w:rsid w:val="00C429B9"/>
    <w:rsid w:val="00C42AA4"/>
    <w:rsid w:val="00C43418"/>
    <w:rsid w:val="00C45FA8"/>
    <w:rsid w:val="00C46791"/>
    <w:rsid w:val="00C47ED6"/>
    <w:rsid w:val="00C500B9"/>
    <w:rsid w:val="00C5075D"/>
    <w:rsid w:val="00C50A1D"/>
    <w:rsid w:val="00C5290E"/>
    <w:rsid w:val="00C52B6A"/>
    <w:rsid w:val="00C530A5"/>
    <w:rsid w:val="00C549DF"/>
    <w:rsid w:val="00C55B31"/>
    <w:rsid w:val="00C56C87"/>
    <w:rsid w:val="00C60C55"/>
    <w:rsid w:val="00C60D2A"/>
    <w:rsid w:val="00C60E95"/>
    <w:rsid w:val="00C62920"/>
    <w:rsid w:val="00C6305B"/>
    <w:rsid w:val="00C633F4"/>
    <w:rsid w:val="00C658B9"/>
    <w:rsid w:val="00C6639B"/>
    <w:rsid w:val="00C6712E"/>
    <w:rsid w:val="00C67EFE"/>
    <w:rsid w:val="00C71EFC"/>
    <w:rsid w:val="00C7206D"/>
    <w:rsid w:val="00C73104"/>
    <w:rsid w:val="00C74BA6"/>
    <w:rsid w:val="00C764B0"/>
    <w:rsid w:val="00C81738"/>
    <w:rsid w:val="00C81C1F"/>
    <w:rsid w:val="00C828F9"/>
    <w:rsid w:val="00C8338B"/>
    <w:rsid w:val="00C83620"/>
    <w:rsid w:val="00C83E41"/>
    <w:rsid w:val="00C84262"/>
    <w:rsid w:val="00C85095"/>
    <w:rsid w:val="00C850DC"/>
    <w:rsid w:val="00C859C2"/>
    <w:rsid w:val="00C859F8"/>
    <w:rsid w:val="00C86B65"/>
    <w:rsid w:val="00C9036C"/>
    <w:rsid w:val="00C93914"/>
    <w:rsid w:val="00C95F00"/>
    <w:rsid w:val="00C95FFB"/>
    <w:rsid w:val="00C966C7"/>
    <w:rsid w:val="00CA0C86"/>
    <w:rsid w:val="00CA4070"/>
    <w:rsid w:val="00CA4892"/>
    <w:rsid w:val="00CB0463"/>
    <w:rsid w:val="00CB2E6B"/>
    <w:rsid w:val="00CB3F1F"/>
    <w:rsid w:val="00CB466D"/>
    <w:rsid w:val="00CB6851"/>
    <w:rsid w:val="00CC0C53"/>
    <w:rsid w:val="00CD13A3"/>
    <w:rsid w:val="00CD1E3B"/>
    <w:rsid w:val="00CD5622"/>
    <w:rsid w:val="00CD61FF"/>
    <w:rsid w:val="00CD73BF"/>
    <w:rsid w:val="00CE0517"/>
    <w:rsid w:val="00CE1006"/>
    <w:rsid w:val="00CE3043"/>
    <w:rsid w:val="00CE3580"/>
    <w:rsid w:val="00CE56C4"/>
    <w:rsid w:val="00CE583B"/>
    <w:rsid w:val="00CE796F"/>
    <w:rsid w:val="00CE7D64"/>
    <w:rsid w:val="00CF0CBE"/>
    <w:rsid w:val="00CF158F"/>
    <w:rsid w:val="00CF20DC"/>
    <w:rsid w:val="00CF55ED"/>
    <w:rsid w:val="00D0009B"/>
    <w:rsid w:val="00D01836"/>
    <w:rsid w:val="00D019C6"/>
    <w:rsid w:val="00D0276E"/>
    <w:rsid w:val="00D032D1"/>
    <w:rsid w:val="00D05290"/>
    <w:rsid w:val="00D05937"/>
    <w:rsid w:val="00D106FC"/>
    <w:rsid w:val="00D1196C"/>
    <w:rsid w:val="00D1207C"/>
    <w:rsid w:val="00D13791"/>
    <w:rsid w:val="00D1399F"/>
    <w:rsid w:val="00D14438"/>
    <w:rsid w:val="00D1575D"/>
    <w:rsid w:val="00D17EB6"/>
    <w:rsid w:val="00D20EAA"/>
    <w:rsid w:val="00D21463"/>
    <w:rsid w:val="00D2216D"/>
    <w:rsid w:val="00D2231E"/>
    <w:rsid w:val="00D2442F"/>
    <w:rsid w:val="00D25132"/>
    <w:rsid w:val="00D2797D"/>
    <w:rsid w:val="00D30FF0"/>
    <w:rsid w:val="00D31B8C"/>
    <w:rsid w:val="00D31C96"/>
    <w:rsid w:val="00D33548"/>
    <w:rsid w:val="00D37A81"/>
    <w:rsid w:val="00D429C9"/>
    <w:rsid w:val="00D4335B"/>
    <w:rsid w:val="00D43803"/>
    <w:rsid w:val="00D44E31"/>
    <w:rsid w:val="00D45509"/>
    <w:rsid w:val="00D56224"/>
    <w:rsid w:val="00D62584"/>
    <w:rsid w:val="00D632DE"/>
    <w:rsid w:val="00D63F81"/>
    <w:rsid w:val="00D64D75"/>
    <w:rsid w:val="00D72AB8"/>
    <w:rsid w:val="00D756BA"/>
    <w:rsid w:val="00D77AA0"/>
    <w:rsid w:val="00D803D2"/>
    <w:rsid w:val="00D806AD"/>
    <w:rsid w:val="00D824D0"/>
    <w:rsid w:val="00D84E8B"/>
    <w:rsid w:val="00D86AA2"/>
    <w:rsid w:val="00D86E1B"/>
    <w:rsid w:val="00D875E6"/>
    <w:rsid w:val="00D906E5"/>
    <w:rsid w:val="00D91384"/>
    <w:rsid w:val="00D91F17"/>
    <w:rsid w:val="00D9214E"/>
    <w:rsid w:val="00D930A4"/>
    <w:rsid w:val="00D9396F"/>
    <w:rsid w:val="00DA3081"/>
    <w:rsid w:val="00DA39A1"/>
    <w:rsid w:val="00DA3D58"/>
    <w:rsid w:val="00DA4D80"/>
    <w:rsid w:val="00DA606D"/>
    <w:rsid w:val="00DA6141"/>
    <w:rsid w:val="00DA6D2E"/>
    <w:rsid w:val="00DB0173"/>
    <w:rsid w:val="00DB0C8B"/>
    <w:rsid w:val="00DB2F9D"/>
    <w:rsid w:val="00DB728B"/>
    <w:rsid w:val="00DB7505"/>
    <w:rsid w:val="00DC0797"/>
    <w:rsid w:val="00DC0BF6"/>
    <w:rsid w:val="00DC28E6"/>
    <w:rsid w:val="00DC4046"/>
    <w:rsid w:val="00DC4762"/>
    <w:rsid w:val="00DC4E68"/>
    <w:rsid w:val="00DC5B66"/>
    <w:rsid w:val="00DD286D"/>
    <w:rsid w:val="00DD4444"/>
    <w:rsid w:val="00DD5441"/>
    <w:rsid w:val="00DE1BF6"/>
    <w:rsid w:val="00DE1FF8"/>
    <w:rsid w:val="00DE3A37"/>
    <w:rsid w:val="00DE644C"/>
    <w:rsid w:val="00DE7862"/>
    <w:rsid w:val="00DF01F0"/>
    <w:rsid w:val="00DF09B5"/>
    <w:rsid w:val="00DF1BA3"/>
    <w:rsid w:val="00DF2BB6"/>
    <w:rsid w:val="00DF32AD"/>
    <w:rsid w:val="00DF3DCE"/>
    <w:rsid w:val="00DF5121"/>
    <w:rsid w:val="00DF5CD2"/>
    <w:rsid w:val="00E02F78"/>
    <w:rsid w:val="00E04A4A"/>
    <w:rsid w:val="00E04D40"/>
    <w:rsid w:val="00E053CB"/>
    <w:rsid w:val="00E074B7"/>
    <w:rsid w:val="00E13B33"/>
    <w:rsid w:val="00E1406A"/>
    <w:rsid w:val="00E152FC"/>
    <w:rsid w:val="00E15727"/>
    <w:rsid w:val="00E15C33"/>
    <w:rsid w:val="00E167B4"/>
    <w:rsid w:val="00E16A6E"/>
    <w:rsid w:val="00E16E1F"/>
    <w:rsid w:val="00E17A52"/>
    <w:rsid w:val="00E21316"/>
    <w:rsid w:val="00E22D7F"/>
    <w:rsid w:val="00E24356"/>
    <w:rsid w:val="00E2494C"/>
    <w:rsid w:val="00E24EE5"/>
    <w:rsid w:val="00E25353"/>
    <w:rsid w:val="00E303A0"/>
    <w:rsid w:val="00E31817"/>
    <w:rsid w:val="00E322EB"/>
    <w:rsid w:val="00E32548"/>
    <w:rsid w:val="00E329D5"/>
    <w:rsid w:val="00E3388C"/>
    <w:rsid w:val="00E33935"/>
    <w:rsid w:val="00E33B04"/>
    <w:rsid w:val="00E34E2C"/>
    <w:rsid w:val="00E40208"/>
    <w:rsid w:val="00E40F64"/>
    <w:rsid w:val="00E4187C"/>
    <w:rsid w:val="00E42D99"/>
    <w:rsid w:val="00E447A2"/>
    <w:rsid w:val="00E44DBE"/>
    <w:rsid w:val="00E45723"/>
    <w:rsid w:val="00E45C16"/>
    <w:rsid w:val="00E4638B"/>
    <w:rsid w:val="00E46D4D"/>
    <w:rsid w:val="00E50378"/>
    <w:rsid w:val="00E511F3"/>
    <w:rsid w:val="00E5257B"/>
    <w:rsid w:val="00E525AF"/>
    <w:rsid w:val="00E52F6B"/>
    <w:rsid w:val="00E52FF7"/>
    <w:rsid w:val="00E53DD2"/>
    <w:rsid w:val="00E543BC"/>
    <w:rsid w:val="00E555D4"/>
    <w:rsid w:val="00E5734F"/>
    <w:rsid w:val="00E6022D"/>
    <w:rsid w:val="00E611ED"/>
    <w:rsid w:val="00E61A24"/>
    <w:rsid w:val="00E61EB0"/>
    <w:rsid w:val="00E6310E"/>
    <w:rsid w:val="00E636C8"/>
    <w:rsid w:val="00E63C48"/>
    <w:rsid w:val="00E65598"/>
    <w:rsid w:val="00E70DFE"/>
    <w:rsid w:val="00E7102D"/>
    <w:rsid w:val="00E7129A"/>
    <w:rsid w:val="00E71424"/>
    <w:rsid w:val="00E719CB"/>
    <w:rsid w:val="00E7241A"/>
    <w:rsid w:val="00E740BF"/>
    <w:rsid w:val="00E753EF"/>
    <w:rsid w:val="00E76FE6"/>
    <w:rsid w:val="00E839ED"/>
    <w:rsid w:val="00E84104"/>
    <w:rsid w:val="00E84203"/>
    <w:rsid w:val="00E910B2"/>
    <w:rsid w:val="00E913D9"/>
    <w:rsid w:val="00E92130"/>
    <w:rsid w:val="00E9390B"/>
    <w:rsid w:val="00E94AC5"/>
    <w:rsid w:val="00E94C5A"/>
    <w:rsid w:val="00E953B6"/>
    <w:rsid w:val="00E956AA"/>
    <w:rsid w:val="00E9719A"/>
    <w:rsid w:val="00E97E7E"/>
    <w:rsid w:val="00EA0892"/>
    <w:rsid w:val="00EA3432"/>
    <w:rsid w:val="00EA63F4"/>
    <w:rsid w:val="00EA6521"/>
    <w:rsid w:val="00EA6630"/>
    <w:rsid w:val="00EA72C9"/>
    <w:rsid w:val="00EB059F"/>
    <w:rsid w:val="00EB1017"/>
    <w:rsid w:val="00EB1159"/>
    <w:rsid w:val="00EB21FC"/>
    <w:rsid w:val="00EB253D"/>
    <w:rsid w:val="00EB3162"/>
    <w:rsid w:val="00EB345E"/>
    <w:rsid w:val="00EB482E"/>
    <w:rsid w:val="00EB61C8"/>
    <w:rsid w:val="00EB74E0"/>
    <w:rsid w:val="00EB76A2"/>
    <w:rsid w:val="00EC04AC"/>
    <w:rsid w:val="00EC05AB"/>
    <w:rsid w:val="00EC0888"/>
    <w:rsid w:val="00EC1EAB"/>
    <w:rsid w:val="00EC4822"/>
    <w:rsid w:val="00EC4940"/>
    <w:rsid w:val="00EC638C"/>
    <w:rsid w:val="00EC72D3"/>
    <w:rsid w:val="00ED0320"/>
    <w:rsid w:val="00ED03F4"/>
    <w:rsid w:val="00ED0AA5"/>
    <w:rsid w:val="00ED5E3B"/>
    <w:rsid w:val="00EE0986"/>
    <w:rsid w:val="00EE1B2F"/>
    <w:rsid w:val="00EE7674"/>
    <w:rsid w:val="00EE7F99"/>
    <w:rsid w:val="00EF01E5"/>
    <w:rsid w:val="00EF2A47"/>
    <w:rsid w:val="00EF32C8"/>
    <w:rsid w:val="00EF3EAD"/>
    <w:rsid w:val="00EF40BE"/>
    <w:rsid w:val="00EF5A82"/>
    <w:rsid w:val="00F04850"/>
    <w:rsid w:val="00F0569F"/>
    <w:rsid w:val="00F056AF"/>
    <w:rsid w:val="00F05874"/>
    <w:rsid w:val="00F05CAF"/>
    <w:rsid w:val="00F05DF2"/>
    <w:rsid w:val="00F101DA"/>
    <w:rsid w:val="00F114F0"/>
    <w:rsid w:val="00F115A6"/>
    <w:rsid w:val="00F125EA"/>
    <w:rsid w:val="00F14CBC"/>
    <w:rsid w:val="00F15698"/>
    <w:rsid w:val="00F17A8F"/>
    <w:rsid w:val="00F17E3A"/>
    <w:rsid w:val="00F22222"/>
    <w:rsid w:val="00F244AA"/>
    <w:rsid w:val="00F24CEE"/>
    <w:rsid w:val="00F25916"/>
    <w:rsid w:val="00F27526"/>
    <w:rsid w:val="00F34D45"/>
    <w:rsid w:val="00F34E9B"/>
    <w:rsid w:val="00F35BAC"/>
    <w:rsid w:val="00F36B2F"/>
    <w:rsid w:val="00F3704B"/>
    <w:rsid w:val="00F3759C"/>
    <w:rsid w:val="00F37FF9"/>
    <w:rsid w:val="00F40919"/>
    <w:rsid w:val="00F41D14"/>
    <w:rsid w:val="00F453C9"/>
    <w:rsid w:val="00F45C57"/>
    <w:rsid w:val="00F4627C"/>
    <w:rsid w:val="00F5128F"/>
    <w:rsid w:val="00F538A0"/>
    <w:rsid w:val="00F5435D"/>
    <w:rsid w:val="00F55BEA"/>
    <w:rsid w:val="00F55D3F"/>
    <w:rsid w:val="00F56320"/>
    <w:rsid w:val="00F63CBB"/>
    <w:rsid w:val="00F70BB0"/>
    <w:rsid w:val="00F70D3E"/>
    <w:rsid w:val="00F72B23"/>
    <w:rsid w:val="00F73224"/>
    <w:rsid w:val="00F73562"/>
    <w:rsid w:val="00F73636"/>
    <w:rsid w:val="00F73AB6"/>
    <w:rsid w:val="00F759D7"/>
    <w:rsid w:val="00F75DEE"/>
    <w:rsid w:val="00F7636C"/>
    <w:rsid w:val="00F82F38"/>
    <w:rsid w:val="00F841DB"/>
    <w:rsid w:val="00F8493B"/>
    <w:rsid w:val="00F859A6"/>
    <w:rsid w:val="00F859CC"/>
    <w:rsid w:val="00F86BEC"/>
    <w:rsid w:val="00F914FA"/>
    <w:rsid w:val="00F92700"/>
    <w:rsid w:val="00F92E9D"/>
    <w:rsid w:val="00F94719"/>
    <w:rsid w:val="00F96727"/>
    <w:rsid w:val="00FA0588"/>
    <w:rsid w:val="00FA0C68"/>
    <w:rsid w:val="00FA330B"/>
    <w:rsid w:val="00FA338F"/>
    <w:rsid w:val="00FA49D1"/>
    <w:rsid w:val="00FA6153"/>
    <w:rsid w:val="00FA701B"/>
    <w:rsid w:val="00FB2E8B"/>
    <w:rsid w:val="00FB333A"/>
    <w:rsid w:val="00FB5D4F"/>
    <w:rsid w:val="00FB7D50"/>
    <w:rsid w:val="00FC006B"/>
    <w:rsid w:val="00FC219E"/>
    <w:rsid w:val="00FC2275"/>
    <w:rsid w:val="00FC4B3F"/>
    <w:rsid w:val="00FC52BC"/>
    <w:rsid w:val="00FC6365"/>
    <w:rsid w:val="00FD088C"/>
    <w:rsid w:val="00FD1B14"/>
    <w:rsid w:val="00FD1B98"/>
    <w:rsid w:val="00FD2287"/>
    <w:rsid w:val="00FD2622"/>
    <w:rsid w:val="00FD2676"/>
    <w:rsid w:val="00FD2ABF"/>
    <w:rsid w:val="00FD373E"/>
    <w:rsid w:val="00FD43A4"/>
    <w:rsid w:val="00FD4AC7"/>
    <w:rsid w:val="00FD4E07"/>
    <w:rsid w:val="00FD5651"/>
    <w:rsid w:val="00FD5ADD"/>
    <w:rsid w:val="00FD6CB9"/>
    <w:rsid w:val="00FE0AFB"/>
    <w:rsid w:val="00FE1B31"/>
    <w:rsid w:val="00FE1ECC"/>
    <w:rsid w:val="00FE47F3"/>
    <w:rsid w:val="00FE4891"/>
    <w:rsid w:val="00FE63EC"/>
    <w:rsid w:val="00FE6816"/>
    <w:rsid w:val="00FF2C19"/>
    <w:rsid w:val="00FF5D5E"/>
    <w:rsid w:val="00FF6668"/>
    <w:rsid w:val="00FF7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31220340">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09259919">
      <w:bodyDiv w:val="1"/>
      <w:marLeft w:val="0"/>
      <w:marRight w:val="0"/>
      <w:marTop w:val="0"/>
      <w:marBottom w:val="0"/>
      <w:divBdr>
        <w:top w:val="none" w:sz="0" w:space="0" w:color="auto"/>
        <w:left w:val="none" w:sz="0" w:space="0" w:color="auto"/>
        <w:bottom w:val="none" w:sz="0" w:space="0" w:color="auto"/>
        <w:right w:val="none" w:sz="0" w:space="0" w:color="auto"/>
      </w:divBdr>
      <w:divsChild>
        <w:div w:id="476841052">
          <w:marLeft w:val="2520"/>
          <w:marRight w:val="0"/>
          <w:marTop w:val="77"/>
          <w:marBottom w:val="0"/>
          <w:divBdr>
            <w:top w:val="none" w:sz="0" w:space="0" w:color="auto"/>
            <w:left w:val="none" w:sz="0" w:space="0" w:color="auto"/>
            <w:bottom w:val="none" w:sz="0" w:space="0" w:color="auto"/>
            <w:right w:val="none" w:sz="0" w:space="0" w:color="auto"/>
          </w:divBdr>
        </w:div>
        <w:div w:id="738937716">
          <w:marLeft w:val="1800"/>
          <w:marRight w:val="0"/>
          <w:marTop w:val="86"/>
          <w:marBottom w:val="0"/>
          <w:divBdr>
            <w:top w:val="none" w:sz="0" w:space="0" w:color="auto"/>
            <w:left w:val="none" w:sz="0" w:space="0" w:color="auto"/>
            <w:bottom w:val="none" w:sz="0" w:space="0" w:color="auto"/>
            <w:right w:val="none" w:sz="0" w:space="0" w:color="auto"/>
          </w:divBdr>
        </w:div>
        <w:div w:id="1253005808">
          <w:marLeft w:val="2520"/>
          <w:marRight w:val="0"/>
          <w:marTop w:val="77"/>
          <w:marBottom w:val="0"/>
          <w:divBdr>
            <w:top w:val="none" w:sz="0" w:space="0" w:color="auto"/>
            <w:left w:val="none" w:sz="0" w:space="0" w:color="auto"/>
            <w:bottom w:val="none" w:sz="0" w:space="0" w:color="auto"/>
            <w:right w:val="none" w:sz="0" w:space="0" w:color="auto"/>
          </w:divBdr>
        </w:div>
        <w:div w:id="2137216518">
          <w:marLeft w:val="1800"/>
          <w:marRight w:val="0"/>
          <w:marTop w:val="86"/>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45520351">
      <w:bodyDiv w:val="1"/>
      <w:marLeft w:val="0"/>
      <w:marRight w:val="0"/>
      <w:marTop w:val="0"/>
      <w:marBottom w:val="0"/>
      <w:divBdr>
        <w:top w:val="none" w:sz="0" w:space="0" w:color="auto"/>
        <w:left w:val="none" w:sz="0" w:space="0" w:color="auto"/>
        <w:bottom w:val="none" w:sz="0" w:space="0" w:color="auto"/>
        <w:right w:val="none" w:sz="0" w:space="0" w:color="auto"/>
      </w:divBdr>
      <w:divsChild>
        <w:div w:id="1160655864">
          <w:marLeft w:val="1800"/>
          <w:marRight w:val="0"/>
          <w:marTop w:val="67"/>
          <w:marBottom w:val="0"/>
          <w:divBdr>
            <w:top w:val="none" w:sz="0" w:space="0" w:color="auto"/>
            <w:left w:val="none" w:sz="0" w:space="0" w:color="auto"/>
            <w:bottom w:val="none" w:sz="0" w:space="0" w:color="auto"/>
            <w:right w:val="none" w:sz="0" w:space="0" w:color="auto"/>
          </w:divBdr>
        </w:div>
      </w:divsChild>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59031538">
      <w:bodyDiv w:val="1"/>
      <w:marLeft w:val="0"/>
      <w:marRight w:val="0"/>
      <w:marTop w:val="0"/>
      <w:marBottom w:val="0"/>
      <w:divBdr>
        <w:top w:val="none" w:sz="0" w:space="0" w:color="auto"/>
        <w:left w:val="none" w:sz="0" w:space="0" w:color="auto"/>
        <w:bottom w:val="none" w:sz="0" w:space="0" w:color="auto"/>
        <w:right w:val="none" w:sz="0" w:space="0" w:color="auto"/>
      </w:divBdr>
      <w:divsChild>
        <w:div w:id="1063983825">
          <w:marLeft w:val="1800"/>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5578383">
      <w:bodyDiv w:val="1"/>
      <w:marLeft w:val="0"/>
      <w:marRight w:val="0"/>
      <w:marTop w:val="0"/>
      <w:marBottom w:val="0"/>
      <w:divBdr>
        <w:top w:val="none" w:sz="0" w:space="0" w:color="auto"/>
        <w:left w:val="none" w:sz="0" w:space="0" w:color="auto"/>
        <w:bottom w:val="none" w:sz="0" w:space="0" w:color="auto"/>
        <w:right w:val="none" w:sz="0" w:space="0" w:color="auto"/>
      </w:divBdr>
      <w:divsChild>
        <w:div w:id="587269115">
          <w:marLeft w:val="1800"/>
          <w:marRight w:val="0"/>
          <w:marTop w:val="67"/>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289045852">
      <w:bodyDiv w:val="1"/>
      <w:marLeft w:val="0"/>
      <w:marRight w:val="0"/>
      <w:marTop w:val="0"/>
      <w:marBottom w:val="0"/>
      <w:divBdr>
        <w:top w:val="none" w:sz="0" w:space="0" w:color="auto"/>
        <w:left w:val="none" w:sz="0" w:space="0" w:color="auto"/>
        <w:bottom w:val="none" w:sz="0" w:space="0" w:color="auto"/>
        <w:right w:val="none" w:sz="0" w:space="0" w:color="auto"/>
      </w:divBdr>
      <w:divsChild>
        <w:div w:id="241257523">
          <w:marLeft w:val="1166"/>
          <w:marRight w:val="0"/>
          <w:marTop w:val="77"/>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2067609964">
      <w:bodyDiv w:val="1"/>
      <w:marLeft w:val="0"/>
      <w:marRight w:val="0"/>
      <w:marTop w:val="0"/>
      <w:marBottom w:val="0"/>
      <w:divBdr>
        <w:top w:val="none" w:sz="0" w:space="0" w:color="auto"/>
        <w:left w:val="none" w:sz="0" w:space="0" w:color="auto"/>
        <w:bottom w:val="none" w:sz="0" w:space="0" w:color="auto"/>
        <w:right w:val="none" w:sz="0" w:space="0" w:color="auto"/>
      </w:divBdr>
      <w:divsChild>
        <w:div w:id="1863392531">
          <w:marLeft w:val="1800"/>
          <w:marRight w:val="0"/>
          <w:marTop w:val="67"/>
          <w:marBottom w:val="0"/>
          <w:divBdr>
            <w:top w:val="none" w:sz="0" w:space="0" w:color="auto"/>
            <w:left w:val="none" w:sz="0" w:space="0" w:color="auto"/>
            <w:bottom w:val="none" w:sz="0" w:space="0" w:color="auto"/>
            <w:right w:val="none" w:sz="0" w:space="0" w:color="auto"/>
          </w:divBdr>
        </w:div>
      </w:divsChild>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42919015">
      <w:bodyDiv w:val="1"/>
      <w:marLeft w:val="0"/>
      <w:marRight w:val="0"/>
      <w:marTop w:val="0"/>
      <w:marBottom w:val="0"/>
      <w:divBdr>
        <w:top w:val="none" w:sz="0" w:space="0" w:color="auto"/>
        <w:left w:val="none" w:sz="0" w:space="0" w:color="auto"/>
        <w:bottom w:val="none" w:sz="0" w:space="0" w:color="auto"/>
        <w:right w:val="none" w:sz="0" w:space="0" w:color="auto"/>
      </w:divBdr>
      <w:divsChild>
        <w:div w:id="477303756">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98656-BDAA-4EFB-8B35-547340782ED3}">
  <ds:schemaRefs>
    <ds:schemaRef ds:uri="http://schemas.openxmlformats.org/officeDocument/2006/bibliography"/>
  </ds:schemaRefs>
</ds:datastoreItem>
</file>

<file path=customXml/itemProps2.xml><?xml version="1.0" encoding="utf-8"?>
<ds:datastoreItem xmlns:ds="http://schemas.openxmlformats.org/officeDocument/2006/customXml" ds:itemID="{51D2C299-2F83-4B4E-9A93-584529254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1826</Words>
  <Characters>10410</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4</cp:revision>
  <cp:lastPrinted>2012-01-30T15:18:00Z</cp:lastPrinted>
  <dcterms:created xsi:type="dcterms:W3CDTF">2016-05-14T00:41:00Z</dcterms:created>
  <dcterms:modified xsi:type="dcterms:W3CDTF">2016-05-14T01:49:00Z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